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961" w:rsidRDefault="00531961" w:rsidP="00E7362E">
      <w:pPr>
        <w:pBdr>
          <w:top w:val="nil"/>
          <w:left w:val="nil"/>
          <w:bottom w:val="nil"/>
          <w:right w:val="nil"/>
          <w:between w:val="nil"/>
        </w:pBdr>
        <w:spacing w:after="0" w:line="360" w:lineRule="auto"/>
        <w:ind w:leftChars="0" w:left="0" w:firstLineChars="0" w:firstLine="0"/>
        <w:jc w:val="center"/>
        <w:rPr>
          <w:rFonts w:ascii="Arial" w:eastAsia="Arial" w:hAnsi="Arial" w:cs="Arial"/>
          <w:b/>
          <w:color w:val="000000"/>
          <w:sz w:val="20"/>
          <w:szCs w:val="20"/>
        </w:rPr>
      </w:pPr>
      <w:r>
        <w:rPr>
          <w:rFonts w:ascii="Arial" w:eastAsia="Arial" w:hAnsi="Arial" w:cs="Arial"/>
          <w:b/>
          <w:color w:val="000000"/>
          <w:sz w:val="20"/>
          <w:szCs w:val="20"/>
        </w:rPr>
        <w:t xml:space="preserve">PRESENTATO L’ACCORDO TRA </w:t>
      </w:r>
      <w:r w:rsidR="001132DF">
        <w:rPr>
          <w:rFonts w:ascii="Arial" w:eastAsia="Arial" w:hAnsi="Arial" w:cs="Arial"/>
          <w:b/>
          <w:color w:val="000000"/>
          <w:sz w:val="20"/>
          <w:szCs w:val="20"/>
        </w:rPr>
        <w:t>“</w:t>
      </w:r>
      <w:r>
        <w:rPr>
          <w:rFonts w:ascii="Arial" w:eastAsia="Arial" w:hAnsi="Arial" w:cs="Arial"/>
          <w:b/>
          <w:color w:val="000000"/>
          <w:sz w:val="20"/>
          <w:szCs w:val="20"/>
        </w:rPr>
        <w:t>MÒNDE</w:t>
      </w:r>
      <w:r w:rsidR="001132DF">
        <w:rPr>
          <w:rFonts w:ascii="Arial" w:eastAsia="Arial" w:hAnsi="Arial" w:cs="Arial"/>
          <w:b/>
          <w:color w:val="000000"/>
          <w:sz w:val="20"/>
          <w:szCs w:val="20"/>
        </w:rPr>
        <w:t>”</w:t>
      </w:r>
      <w:r>
        <w:rPr>
          <w:rFonts w:ascii="Arial" w:eastAsia="Arial" w:hAnsi="Arial" w:cs="Arial"/>
          <w:b/>
          <w:color w:val="000000"/>
          <w:sz w:val="20"/>
          <w:szCs w:val="20"/>
        </w:rPr>
        <w:t xml:space="preserve"> E LE "GIORNATE DEGLI AUTORI"</w:t>
      </w:r>
      <w:r w:rsidR="00E7362E">
        <w:rPr>
          <w:rFonts w:ascii="Arial" w:eastAsia="Arial" w:hAnsi="Arial" w:cs="Arial"/>
          <w:b/>
          <w:color w:val="000000"/>
          <w:sz w:val="20"/>
          <w:szCs w:val="20"/>
        </w:rPr>
        <w:t xml:space="preserve"> ALLA 80a MOSTRA DEL CINEMA DI VENEZIA</w:t>
      </w:r>
      <w:r>
        <w:rPr>
          <w:rFonts w:ascii="Arial" w:eastAsia="Arial" w:hAnsi="Arial" w:cs="Arial"/>
          <w:b/>
          <w:color w:val="000000"/>
          <w:sz w:val="20"/>
          <w:szCs w:val="20"/>
        </w:rPr>
        <w:t>.</w:t>
      </w:r>
    </w:p>
    <w:p w:rsidR="00CF78B4" w:rsidRDefault="001132DF" w:rsidP="00DF6D85">
      <w:pPr>
        <w:pBdr>
          <w:top w:val="nil"/>
          <w:left w:val="nil"/>
          <w:bottom w:val="nil"/>
          <w:right w:val="nil"/>
          <w:between w:val="nil"/>
        </w:pBdr>
        <w:spacing w:after="0" w:line="360" w:lineRule="auto"/>
        <w:ind w:left="-2" w:firstLineChars="0" w:firstLine="0"/>
        <w:jc w:val="center"/>
        <w:rPr>
          <w:rFonts w:ascii="Arial" w:eastAsia="Arial" w:hAnsi="Arial" w:cs="Arial"/>
          <w:b/>
          <w:color w:val="000000"/>
          <w:sz w:val="20"/>
          <w:szCs w:val="20"/>
        </w:rPr>
      </w:pPr>
      <w:r>
        <w:rPr>
          <w:rFonts w:ascii="Arial" w:eastAsia="Arial" w:hAnsi="Arial" w:cs="Arial"/>
          <w:b/>
          <w:color w:val="000000"/>
          <w:sz w:val="20"/>
          <w:szCs w:val="20"/>
        </w:rPr>
        <w:t xml:space="preserve">All’interno della programmazione della 6^ edizione di “Mònde” ci sarà la presenza della sezione </w:t>
      </w:r>
      <w:r>
        <w:rPr>
          <w:rFonts w:ascii="Arial" w:eastAsia="Arial" w:hAnsi="Arial" w:cs="Arial"/>
          <w:b/>
          <w:sz w:val="20"/>
          <w:szCs w:val="20"/>
        </w:rPr>
        <w:t xml:space="preserve">“Giornate degli Autori EXTRA”, </w:t>
      </w:r>
      <w:r>
        <w:rPr>
          <w:rFonts w:ascii="Arial" w:eastAsia="Arial" w:hAnsi="Arial" w:cs="Arial"/>
          <w:b/>
          <w:color w:val="000000"/>
          <w:sz w:val="20"/>
          <w:szCs w:val="20"/>
        </w:rPr>
        <w:t>una</w:t>
      </w:r>
      <w:r w:rsidR="00AA22C1">
        <w:rPr>
          <w:rFonts w:ascii="Arial" w:eastAsia="Arial" w:hAnsi="Arial" w:cs="Arial"/>
          <w:b/>
          <w:color w:val="000000"/>
          <w:sz w:val="20"/>
          <w:szCs w:val="20"/>
        </w:rPr>
        <w:t xml:space="preserve"> </w:t>
      </w:r>
      <w:r>
        <w:rPr>
          <w:rFonts w:ascii="Arial" w:eastAsia="Arial" w:hAnsi="Arial" w:cs="Arial"/>
          <w:b/>
          <w:color w:val="000000"/>
          <w:sz w:val="20"/>
          <w:szCs w:val="20"/>
        </w:rPr>
        <w:t xml:space="preserve">selezione di titoli tra quelli </w:t>
      </w:r>
      <w:r>
        <w:rPr>
          <w:rFonts w:ascii="Arial" w:eastAsia="Arial" w:hAnsi="Arial" w:cs="Arial"/>
          <w:b/>
          <w:sz w:val="20"/>
          <w:szCs w:val="20"/>
        </w:rPr>
        <w:t xml:space="preserve">presenti nelle diverse sezioni </w:t>
      </w:r>
      <w:r>
        <w:rPr>
          <w:rFonts w:ascii="Arial" w:eastAsia="Arial" w:hAnsi="Arial" w:cs="Arial"/>
          <w:b/>
          <w:color w:val="000000"/>
          <w:sz w:val="20"/>
          <w:szCs w:val="20"/>
        </w:rPr>
        <w:t>d</w:t>
      </w:r>
      <w:r>
        <w:rPr>
          <w:rFonts w:ascii="Arial" w:eastAsia="Arial" w:hAnsi="Arial" w:cs="Arial"/>
          <w:b/>
          <w:sz w:val="20"/>
          <w:szCs w:val="20"/>
        </w:rPr>
        <w:t>e</w:t>
      </w:r>
      <w:r>
        <w:rPr>
          <w:rFonts w:ascii="Arial" w:eastAsia="Arial" w:hAnsi="Arial" w:cs="Arial"/>
          <w:b/>
          <w:color w:val="000000"/>
          <w:sz w:val="20"/>
          <w:szCs w:val="20"/>
        </w:rPr>
        <w:t>lla 20a edizione delle Giornate degli Autori.</w:t>
      </w:r>
    </w:p>
    <w:p w:rsidR="000C1394" w:rsidRPr="000C1394" w:rsidRDefault="000C1394" w:rsidP="000C1394">
      <w:pPr>
        <w:pBdr>
          <w:top w:val="nil"/>
          <w:left w:val="nil"/>
          <w:bottom w:val="nil"/>
          <w:right w:val="nil"/>
          <w:between w:val="nil"/>
        </w:pBdr>
        <w:spacing w:after="0" w:line="360" w:lineRule="auto"/>
        <w:ind w:left="-2" w:firstLineChars="0" w:firstLine="0"/>
        <w:jc w:val="center"/>
        <w:rPr>
          <w:rFonts w:ascii="Arial" w:eastAsia="Arial" w:hAnsi="Arial" w:cs="Arial"/>
          <w:b/>
          <w:color w:val="000000"/>
          <w:sz w:val="20"/>
          <w:szCs w:val="20"/>
        </w:rPr>
      </w:pPr>
      <w:r>
        <w:rPr>
          <w:rFonts w:ascii="Arial" w:eastAsia="Arial" w:hAnsi="Arial" w:cs="Arial"/>
          <w:b/>
          <w:color w:val="000000"/>
          <w:sz w:val="20"/>
          <w:szCs w:val="20"/>
        </w:rPr>
        <w:t xml:space="preserve">In programma </w:t>
      </w:r>
      <w:r w:rsidRPr="000C1394">
        <w:rPr>
          <w:rFonts w:ascii="Arial" w:eastAsia="Arial" w:hAnsi="Arial" w:cs="Arial"/>
          <w:b/>
          <w:color w:val="000000"/>
          <w:sz w:val="20"/>
          <w:szCs w:val="20"/>
        </w:rPr>
        <w:t>anche u</w:t>
      </w:r>
      <w:r w:rsidRPr="00A82F9D">
        <w:rPr>
          <w:rFonts w:ascii="Arial" w:eastAsia="Arial" w:hAnsi="Arial" w:cs="Arial"/>
          <w:b/>
          <w:color w:val="000000"/>
          <w:sz w:val="20"/>
          <w:szCs w:val="20"/>
        </w:rPr>
        <w:t>na rassegna itineranteall’interno del progetto "Capitali pugliesi della Cultura"</w:t>
      </w:r>
      <w:r w:rsidRPr="000C1394">
        <w:rPr>
          <w:rFonts w:ascii="Arial" w:eastAsia="Arial" w:hAnsi="Arial" w:cs="Arial"/>
          <w:b/>
          <w:color w:val="000000"/>
          <w:sz w:val="20"/>
          <w:szCs w:val="20"/>
        </w:rPr>
        <w:t>.</w:t>
      </w:r>
    </w:p>
    <w:p w:rsidR="000906D6" w:rsidRDefault="000906D6" w:rsidP="000C1394">
      <w:pPr>
        <w:pBdr>
          <w:top w:val="nil"/>
          <w:left w:val="nil"/>
          <w:bottom w:val="nil"/>
          <w:right w:val="nil"/>
          <w:between w:val="nil"/>
        </w:pBdr>
        <w:spacing w:after="0" w:line="360" w:lineRule="auto"/>
        <w:ind w:leftChars="0" w:left="0" w:firstLineChars="0" w:firstLine="0"/>
        <w:rPr>
          <w:rFonts w:ascii="Arial" w:eastAsia="Arial" w:hAnsi="Arial" w:cs="Arial"/>
          <w:color w:val="000000"/>
          <w:sz w:val="20"/>
          <w:szCs w:val="20"/>
        </w:rPr>
      </w:pPr>
    </w:p>
    <w:p w:rsidR="000906D6" w:rsidRDefault="00E5736B">
      <w:pPr>
        <w:pBdr>
          <w:top w:val="nil"/>
          <w:left w:val="nil"/>
          <w:bottom w:val="nil"/>
          <w:right w:val="nil"/>
          <w:between w:val="nil"/>
        </w:pBdr>
        <w:spacing w:after="0" w:line="360" w:lineRule="auto"/>
        <w:ind w:left="0" w:hanging="2"/>
        <w:rPr>
          <w:rFonts w:ascii="Arial" w:eastAsia="Arial" w:hAnsi="Arial" w:cs="Arial"/>
          <w:color w:val="000000"/>
          <w:sz w:val="16"/>
          <w:szCs w:val="16"/>
        </w:rPr>
      </w:pPr>
      <w:r>
        <w:rPr>
          <w:rFonts w:ascii="Arial" w:eastAsia="Arial" w:hAnsi="Arial" w:cs="Arial"/>
          <w:b/>
          <w:color w:val="000000"/>
          <w:sz w:val="16"/>
          <w:szCs w:val="16"/>
        </w:rPr>
        <w:t>Comunicato stampa 0</w:t>
      </w:r>
      <w:r w:rsidR="001E54DC">
        <w:rPr>
          <w:rFonts w:ascii="Arial" w:eastAsia="Arial" w:hAnsi="Arial" w:cs="Arial"/>
          <w:b/>
          <w:color w:val="000000"/>
          <w:sz w:val="16"/>
          <w:szCs w:val="16"/>
        </w:rPr>
        <w:t>2</w:t>
      </w:r>
    </w:p>
    <w:p w:rsidR="000906D6" w:rsidRDefault="000906D6">
      <w:pPr>
        <w:pBdr>
          <w:top w:val="nil"/>
          <w:left w:val="nil"/>
          <w:bottom w:val="nil"/>
          <w:right w:val="nil"/>
          <w:between w:val="nil"/>
        </w:pBdr>
        <w:spacing w:after="0" w:line="360" w:lineRule="auto"/>
        <w:ind w:left="0" w:hanging="2"/>
        <w:jc w:val="both"/>
        <w:rPr>
          <w:rFonts w:ascii="Arial" w:eastAsia="Arial" w:hAnsi="Arial" w:cs="Arial"/>
          <w:color w:val="000000"/>
          <w:sz w:val="20"/>
          <w:szCs w:val="20"/>
        </w:rPr>
      </w:pPr>
    </w:p>
    <w:p w:rsidR="00DF6D85" w:rsidRDefault="001E54DC" w:rsidP="00DF6D85">
      <w:pPr>
        <w:pBdr>
          <w:top w:val="nil"/>
          <w:left w:val="nil"/>
          <w:bottom w:val="nil"/>
          <w:right w:val="nil"/>
          <w:between w:val="nil"/>
        </w:pBdr>
        <w:spacing w:after="0" w:line="360"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Lido di Venezia, </w:t>
      </w:r>
      <w:r w:rsidR="002D0F21">
        <w:rPr>
          <w:rFonts w:ascii="Arial" w:eastAsia="Arial" w:hAnsi="Arial" w:cs="Arial"/>
          <w:sz w:val="20"/>
          <w:szCs w:val="20"/>
        </w:rPr>
        <w:t>5</w:t>
      </w:r>
      <w:r>
        <w:rPr>
          <w:rFonts w:ascii="Arial" w:eastAsia="Arial" w:hAnsi="Arial" w:cs="Arial"/>
          <w:sz w:val="20"/>
          <w:szCs w:val="20"/>
        </w:rPr>
        <w:t xml:space="preserve"> se</w:t>
      </w:r>
      <w:r w:rsidR="00556F17">
        <w:rPr>
          <w:rFonts w:ascii="Arial" w:eastAsia="Arial" w:hAnsi="Arial" w:cs="Arial"/>
          <w:sz w:val="20"/>
          <w:szCs w:val="20"/>
        </w:rPr>
        <w:t>t</w:t>
      </w:r>
      <w:r>
        <w:rPr>
          <w:rFonts w:ascii="Arial" w:eastAsia="Arial" w:hAnsi="Arial" w:cs="Arial"/>
          <w:sz w:val="20"/>
          <w:szCs w:val="20"/>
        </w:rPr>
        <w:t>tembre</w:t>
      </w:r>
      <w:r>
        <w:rPr>
          <w:rFonts w:ascii="Arial" w:eastAsia="Arial" w:hAnsi="Arial" w:cs="Arial"/>
          <w:color w:val="000000"/>
          <w:sz w:val="20"/>
          <w:szCs w:val="20"/>
        </w:rPr>
        <w:t xml:space="preserve"> 2023 – </w:t>
      </w:r>
      <w:r w:rsidR="00DF6D85">
        <w:rPr>
          <w:rFonts w:ascii="Arial" w:eastAsia="Arial" w:hAnsi="Arial" w:cs="Arial"/>
          <w:color w:val="000000"/>
          <w:sz w:val="20"/>
          <w:szCs w:val="20"/>
        </w:rPr>
        <w:t>È stato presentato all’</w:t>
      </w:r>
      <w:r w:rsidR="00DF6D85">
        <w:rPr>
          <w:rFonts w:ascii="Arial" w:eastAsia="Arial" w:hAnsi="Arial" w:cs="Arial"/>
          <w:b/>
          <w:color w:val="000000"/>
          <w:sz w:val="20"/>
          <w:szCs w:val="20"/>
        </w:rPr>
        <w:t xml:space="preserve">80a Mostra del Cinema di Venezia </w:t>
      </w:r>
      <w:r w:rsidR="00DF6D85">
        <w:rPr>
          <w:rFonts w:ascii="Arial" w:eastAsia="Arial" w:hAnsi="Arial" w:cs="Arial"/>
          <w:color w:val="000000"/>
          <w:sz w:val="20"/>
          <w:szCs w:val="20"/>
        </w:rPr>
        <w:t>l’accordo tra “</w:t>
      </w:r>
      <w:r w:rsidR="00DF6D85">
        <w:rPr>
          <w:rFonts w:ascii="Arial" w:eastAsia="Arial" w:hAnsi="Arial" w:cs="Arial"/>
          <w:b/>
          <w:color w:val="000000"/>
          <w:sz w:val="20"/>
          <w:szCs w:val="20"/>
        </w:rPr>
        <w:t>Mònde - Festa del Cinema sui Cammini</w:t>
      </w:r>
      <w:r w:rsidR="00DF6D85">
        <w:rPr>
          <w:rFonts w:ascii="Arial" w:eastAsia="Arial" w:hAnsi="Arial" w:cs="Arial"/>
          <w:color w:val="000000"/>
          <w:sz w:val="20"/>
          <w:szCs w:val="20"/>
        </w:rPr>
        <w:t xml:space="preserve">” e </w:t>
      </w:r>
      <w:r w:rsidR="00DF6D85" w:rsidRPr="00997D3C">
        <w:rPr>
          <w:rFonts w:ascii="Arial" w:eastAsia="Arial" w:hAnsi="Arial" w:cs="Arial"/>
          <w:bCs/>
          <w:color w:val="000000"/>
          <w:sz w:val="20"/>
          <w:szCs w:val="20"/>
        </w:rPr>
        <w:t>le</w:t>
      </w:r>
      <w:r w:rsidR="00DF6D85">
        <w:rPr>
          <w:rFonts w:ascii="Arial" w:eastAsia="Arial" w:hAnsi="Arial" w:cs="Arial"/>
          <w:color w:val="000000"/>
          <w:sz w:val="20"/>
          <w:szCs w:val="20"/>
        </w:rPr>
        <w:t>“</w:t>
      </w:r>
      <w:r w:rsidR="00DF6D85">
        <w:rPr>
          <w:rFonts w:ascii="Arial" w:eastAsia="Arial" w:hAnsi="Arial" w:cs="Arial"/>
          <w:b/>
          <w:color w:val="000000"/>
          <w:sz w:val="20"/>
          <w:szCs w:val="20"/>
        </w:rPr>
        <w:t>Giornate degli Autori</w:t>
      </w:r>
      <w:r w:rsidR="00DF6D85">
        <w:rPr>
          <w:rFonts w:ascii="Arial" w:eastAsia="Arial" w:hAnsi="Arial" w:cs="Arial"/>
          <w:color w:val="000000"/>
          <w:sz w:val="20"/>
          <w:szCs w:val="20"/>
        </w:rPr>
        <w:t>”.</w:t>
      </w:r>
    </w:p>
    <w:p w:rsidR="00A82F9D" w:rsidRDefault="00DF6D85" w:rsidP="008C2160">
      <w:pPr>
        <w:pBdr>
          <w:top w:val="nil"/>
          <w:left w:val="nil"/>
          <w:bottom w:val="nil"/>
          <w:right w:val="nil"/>
          <w:between w:val="nil"/>
        </w:pBdr>
        <w:spacing w:after="0" w:line="360" w:lineRule="auto"/>
        <w:ind w:left="0" w:hanging="2"/>
        <w:jc w:val="both"/>
        <w:rPr>
          <w:rFonts w:ascii="Arial" w:eastAsia="Arial" w:hAnsi="Arial" w:cs="Arial"/>
          <w:bCs/>
          <w:color w:val="000000"/>
          <w:sz w:val="20"/>
          <w:szCs w:val="20"/>
        </w:rPr>
      </w:pPr>
      <w:r>
        <w:rPr>
          <w:rFonts w:ascii="Arial" w:eastAsia="Arial" w:hAnsi="Arial" w:cs="Arial"/>
          <w:color w:val="000000"/>
          <w:sz w:val="20"/>
          <w:szCs w:val="20"/>
        </w:rPr>
        <w:t xml:space="preserve">Durante la conferenza stampa, svoltasi lunedì 4 settembre </w:t>
      </w:r>
      <w:r>
        <w:rPr>
          <w:rFonts w:ascii="Arial" w:eastAsia="Arial" w:hAnsi="Arial" w:cs="Arial"/>
          <w:b/>
          <w:color w:val="000000"/>
          <w:sz w:val="20"/>
          <w:szCs w:val="20"/>
        </w:rPr>
        <w:t>sul Lido di Venezia</w:t>
      </w:r>
      <w:r w:rsidR="00AA22C1">
        <w:rPr>
          <w:rFonts w:ascii="Arial" w:eastAsia="Arial" w:hAnsi="Arial" w:cs="Arial"/>
          <w:b/>
          <w:color w:val="000000"/>
          <w:sz w:val="20"/>
          <w:szCs w:val="20"/>
        </w:rPr>
        <w:t xml:space="preserve"> </w:t>
      </w:r>
      <w:r w:rsidR="00E64D3D">
        <w:rPr>
          <w:rFonts w:ascii="Arial" w:eastAsia="Arial" w:hAnsi="Arial" w:cs="Arial"/>
          <w:color w:val="000000"/>
          <w:sz w:val="20"/>
          <w:szCs w:val="20"/>
        </w:rPr>
        <w:t>n</w:t>
      </w:r>
      <w:r>
        <w:rPr>
          <w:rFonts w:ascii="Arial" w:eastAsia="Arial" w:hAnsi="Arial" w:cs="Arial"/>
          <w:color w:val="000000"/>
          <w:sz w:val="20"/>
          <w:szCs w:val="20"/>
        </w:rPr>
        <w:t>egli spazi della</w:t>
      </w:r>
      <w:r>
        <w:rPr>
          <w:rFonts w:ascii="Arial" w:eastAsia="Arial" w:hAnsi="Arial" w:cs="Arial"/>
          <w:b/>
          <w:color w:val="000000"/>
          <w:sz w:val="20"/>
          <w:szCs w:val="20"/>
        </w:rPr>
        <w:t xml:space="preserve"> Casa degli Autori</w:t>
      </w:r>
      <w:r w:rsidR="008C2160" w:rsidRPr="008C2160">
        <w:rPr>
          <w:rFonts w:ascii="Arial" w:eastAsia="Arial" w:hAnsi="Arial" w:cs="Arial"/>
          <w:bCs/>
          <w:color w:val="000000"/>
          <w:sz w:val="20"/>
          <w:szCs w:val="20"/>
        </w:rPr>
        <w:t xml:space="preserve">e moderata da Stefano </w:t>
      </w:r>
      <w:r w:rsidR="008C2160">
        <w:rPr>
          <w:rFonts w:ascii="Arial" w:eastAsia="Arial" w:hAnsi="Arial" w:cs="Arial"/>
          <w:bCs/>
          <w:color w:val="000000"/>
          <w:sz w:val="20"/>
          <w:szCs w:val="20"/>
        </w:rPr>
        <w:t>C</w:t>
      </w:r>
      <w:r w:rsidR="008C2160" w:rsidRPr="008C2160">
        <w:rPr>
          <w:rFonts w:ascii="Arial" w:eastAsia="Arial" w:hAnsi="Arial" w:cs="Arial"/>
          <w:bCs/>
          <w:color w:val="000000"/>
          <w:sz w:val="20"/>
          <w:szCs w:val="20"/>
        </w:rPr>
        <w:t>hiavarini</w:t>
      </w:r>
      <w:r>
        <w:rPr>
          <w:rFonts w:ascii="Arial" w:eastAsia="Arial" w:hAnsi="Arial" w:cs="Arial"/>
          <w:bCs/>
          <w:color w:val="000000"/>
          <w:sz w:val="20"/>
          <w:szCs w:val="20"/>
        </w:rPr>
        <w:t xml:space="preserve">, </w:t>
      </w:r>
      <w:r w:rsidR="00456CA9">
        <w:rPr>
          <w:rFonts w:ascii="Arial" w:eastAsia="Arial" w:hAnsi="Arial" w:cs="Arial"/>
          <w:bCs/>
          <w:color w:val="000000"/>
          <w:sz w:val="20"/>
          <w:szCs w:val="20"/>
        </w:rPr>
        <w:t>sono state illustrate le modalità della collaborazione</w:t>
      </w:r>
      <w:r w:rsidR="00A82F9D">
        <w:rPr>
          <w:rFonts w:ascii="Arial" w:eastAsia="Arial" w:hAnsi="Arial" w:cs="Arial"/>
          <w:bCs/>
          <w:color w:val="000000"/>
          <w:sz w:val="20"/>
          <w:szCs w:val="20"/>
        </w:rPr>
        <w:t>.</w:t>
      </w:r>
    </w:p>
    <w:p w:rsidR="00CA3748" w:rsidRDefault="00A82F9D" w:rsidP="00A82F9D">
      <w:pPr>
        <w:pBdr>
          <w:top w:val="nil"/>
          <w:left w:val="nil"/>
          <w:bottom w:val="nil"/>
          <w:right w:val="nil"/>
          <w:between w:val="nil"/>
        </w:pBdr>
        <w:spacing w:after="0" w:line="360" w:lineRule="auto"/>
        <w:ind w:left="0" w:hanging="2"/>
        <w:jc w:val="both"/>
        <w:rPr>
          <w:rFonts w:ascii="Arial" w:eastAsia="Arial" w:hAnsi="Arial" w:cs="Arial"/>
          <w:color w:val="000000"/>
          <w:sz w:val="20"/>
          <w:szCs w:val="20"/>
        </w:rPr>
      </w:pPr>
      <w:r>
        <w:rPr>
          <w:rFonts w:ascii="Arial" w:eastAsia="Arial" w:hAnsi="Arial" w:cs="Arial"/>
          <w:b/>
          <w:color w:val="000000"/>
          <w:sz w:val="20"/>
          <w:szCs w:val="20"/>
        </w:rPr>
        <w:t>A</w:t>
      </w:r>
      <w:r w:rsidR="00DF6D85">
        <w:rPr>
          <w:rFonts w:ascii="Arial" w:eastAsia="Arial" w:hAnsi="Arial" w:cs="Arial"/>
          <w:b/>
          <w:color w:val="000000"/>
          <w:sz w:val="20"/>
          <w:szCs w:val="20"/>
        </w:rPr>
        <w:t>ll</w:t>
      </w:r>
      <w:r w:rsidR="00E64D3D">
        <w:rPr>
          <w:rFonts w:ascii="Arial" w:eastAsia="Arial" w:hAnsi="Arial" w:cs="Arial"/>
          <w:b/>
          <w:color w:val="000000"/>
          <w:sz w:val="20"/>
          <w:szCs w:val="20"/>
        </w:rPr>
        <w:t>’</w:t>
      </w:r>
      <w:r w:rsidR="00DF6D85">
        <w:rPr>
          <w:rFonts w:ascii="Arial" w:eastAsia="Arial" w:hAnsi="Arial" w:cs="Arial"/>
          <w:b/>
          <w:color w:val="000000"/>
          <w:sz w:val="20"/>
          <w:szCs w:val="20"/>
        </w:rPr>
        <w:t xml:space="preserve">interno della programmazione della 6^ edizione di </w:t>
      </w:r>
      <w:r w:rsidR="00456CA9">
        <w:rPr>
          <w:rFonts w:ascii="Arial" w:eastAsia="Arial" w:hAnsi="Arial" w:cs="Arial"/>
          <w:b/>
          <w:color w:val="000000"/>
          <w:sz w:val="20"/>
          <w:szCs w:val="20"/>
        </w:rPr>
        <w:t>“</w:t>
      </w:r>
      <w:r w:rsidR="00DF6D85">
        <w:rPr>
          <w:rFonts w:ascii="Arial" w:eastAsia="Arial" w:hAnsi="Arial" w:cs="Arial"/>
          <w:b/>
          <w:color w:val="000000"/>
          <w:sz w:val="20"/>
          <w:szCs w:val="20"/>
        </w:rPr>
        <w:t>Mònde</w:t>
      </w:r>
      <w:r w:rsidR="00456CA9">
        <w:rPr>
          <w:rFonts w:ascii="Arial" w:eastAsia="Arial" w:hAnsi="Arial" w:cs="Arial"/>
          <w:b/>
          <w:color w:val="000000"/>
          <w:sz w:val="20"/>
          <w:szCs w:val="20"/>
        </w:rPr>
        <w:t>”</w:t>
      </w:r>
      <w:r>
        <w:rPr>
          <w:rFonts w:ascii="Arial" w:eastAsia="Arial" w:hAnsi="Arial" w:cs="Arial"/>
          <w:b/>
          <w:color w:val="000000"/>
          <w:sz w:val="20"/>
          <w:szCs w:val="20"/>
        </w:rPr>
        <w:t xml:space="preserve">ci sarà la presenza </w:t>
      </w:r>
      <w:r w:rsidR="00DF6D85">
        <w:rPr>
          <w:rFonts w:ascii="Arial" w:eastAsia="Arial" w:hAnsi="Arial" w:cs="Arial"/>
          <w:b/>
          <w:color w:val="000000"/>
          <w:sz w:val="20"/>
          <w:szCs w:val="20"/>
        </w:rPr>
        <w:t xml:space="preserve">della sezione </w:t>
      </w:r>
      <w:r w:rsidR="00DF6D85">
        <w:rPr>
          <w:rFonts w:ascii="Arial" w:eastAsia="Arial" w:hAnsi="Arial" w:cs="Arial"/>
          <w:b/>
          <w:sz w:val="20"/>
          <w:szCs w:val="20"/>
        </w:rPr>
        <w:t xml:space="preserve">“Giornate degli Autori EXTRA”, </w:t>
      </w:r>
      <w:r w:rsidR="00DF6D85">
        <w:rPr>
          <w:rFonts w:ascii="Arial" w:eastAsia="Arial" w:hAnsi="Arial" w:cs="Arial"/>
          <w:b/>
          <w:color w:val="000000"/>
          <w:sz w:val="20"/>
          <w:szCs w:val="20"/>
        </w:rPr>
        <w:t>una</w:t>
      </w:r>
      <w:r w:rsidR="00AA22C1">
        <w:rPr>
          <w:rFonts w:ascii="Arial" w:eastAsia="Arial" w:hAnsi="Arial" w:cs="Arial"/>
          <w:b/>
          <w:color w:val="000000"/>
          <w:sz w:val="20"/>
          <w:szCs w:val="20"/>
        </w:rPr>
        <w:t xml:space="preserve"> </w:t>
      </w:r>
      <w:r w:rsidR="00DF6D85">
        <w:rPr>
          <w:rFonts w:ascii="Arial" w:eastAsia="Arial" w:hAnsi="Arial" w:cs="Arial"/>
          <w:b/>
          <w:color w:val="000000"/>
          <w:sz w:val="20"/>
          <w:szCs w:val="20"/>
        </w:rPr>
        <w:t xml:space="preserve">selezione di titoli tra quelli </w:t>
      </w:r>
      <w:r w:rsidR="00DF6D85">
        <w:rPr>
          <w:rFonts w:ascii="Arial" w:eastAsia="Arial" w:hAnsi="Arial" w:cs="Arial"/>
          <w:b/>
          <w:sz w:val="20"/>
          <w:szCs w:val="20"/>
        </w:rPr>
        <w:t xml:space="preserve">presenti nelle diverse sezioni </w:t>
      </w:r>
      <w:r w:rsidR="00DF6D85">
        <w:rPr>
          <w:rFonts w:ascii="Arial" w:eastAsia="Arial" w:hAnsi="Arial" w:cs="Arial"/>
          <w:b/>
          <w:color w:val="000000"/>
          <w:sz w:val="20"/>
          <w:szCs w:val="20"/>
        </w:rPr>
        <w:t>d</w:t>
      </w:r>
      <w:r w:rsidR="00DF6D85">
        <w:rPr>
          <w:rFonts w:ascii="Arial" w:eastAsia="Arial" w:hAnsi="Arial" w:cs="Arial"/>
          <w:b/>
          <w:sz w:val="20"/>
          <w:szCs w:val="20"/>
        </w:rPr>
        <w:t>e</w:t>
      </w:r>
      <w:r w:rsidR="00DF6D85">
        <w:rPr>
          <w:rFonts w:ascii="Arial" w:eastAsia="Arial" w:hAnsi="Arial" w:cs="Arial"/>
          <w:b/>
          <w:color w:val="000000"/>
          <w:sz w:val="20"/>
          <w:szCs w:val="20"/>
        </w:rPr>
        <w:t>lla 20a edizione delle Giornate degli Autori</w:t>
      </w:r>
      <w:r w:rsidR="00DF6D85">
        <w:rPr>
          <w:rFonts w:ascii="Arial" w:eastAsia="Arial" w:hAnsi="Arial" w:cs="Arial"/>
          <w:color w:val="000000"/>
          <w:sz w:val="20"/>
          <w:szCs w:val="20"/>
        </w:rPr>
        <w:t>, rassegna autonoma della Mostra del Cinema di Venezia, promossa dalle associazioni dei registi e degli autori cinematografici italiani ANAC e 100autori.</w:t>
      </w:r>
    </w:p>
    <w:p w:rsidR="00CD5038" w:rsidRDefault="00A82F9D" w:rsidP="00CD5038">
      <w:pPr>
        <w:pBdr>
          <w:top w:val="nil"/>
          <w:left w:val="nil"/>
          <w:bottom w:val="nil"/>
          <w:right w:val="nil"/>
          <w:between w:val="nil"/>
        </w:pBdr>
        <w:spacing w:after="0" w:line="360" w:lineRule="auto"/>
        <w:ind w:left="0" w:hanging="2"/>
        <w:jc w:val="both"/>
        <w:rPr>
          <w:rFonts w:ascii="Arial" w:eastAsia="Arial" w:hAnsi="Arial" w:cs="Arial"/>
          <w:color w:val="000000"/>
          <w:sz w:val="20"/>
          <w:szCs w:val="20"/>
        </w:rPr>
      </w:pPr>
      <w:r w:rsidRPr="00A82F9D">
        <w:rPr>
          <w:rFonts w:ascii="Arial" w:eastAsia="Arial" w:hAnsi="Arial" w:cs="Arial"/>
          <w:color w:val="000000"/>
          <w:sz w:val="20"/>
          <w:szCs w:val="20"/>
        </w:rPr>
        <w:t>Inoltre</w:t>
      </w:r>
      <w:sdt>
        <w:sdtPr>
          <w:rPr>
            <w:rFonts w:ascii="Arial" w:eastAsia="Arial" w:hAnsi="Arial" w:cs="Arial"/>
            <w:color w:val="000000"/>
            <w:sz w:val="20"/>
            <w:szCs w:val="20"/>
          </w:rPr>
          <w:tag w:val="goog_rdk_0"/>
          <w:id w:val="1834334925"/>
        </w:sdtPr>
        <w:sdtContent>
          <w:r w:rsidR="00CA15EB">
            <w:rPr>
              <w:rFonts w:ascii="Arial" w:eastAsia="Arial" w:hAnsi="Arial" w:cs="Arial"/>
              <w:color w:val="000000"/>
              <w:sz w:val="20"/>
              <w:szCs w:val="20"/>
            </w:rPr>
            <w:t xml:space="preserve">, </w:t>
          </w:r>
        </w:sdtContent>
      </w:sdt>
      <w:r w:rsidRPr="00A82F9D">
        <w:rPr>
          <w:rFonts w:ascii="Arial" w:eastAsia="Arial" w:hAnsi="Arial" w:cs="Arial"/>
          <w:color w:val="000000"/>
          <w:sz w:val="20"/>
          <w:szCs w:val="20"/>
        </w:rPr>
        <w:t xml:space="preserve">entro </w:t>
      </w:r>
      <w:r w:rsidR="00AA22C1">
        <w:rPr>
          <w:rFonts w:ascii="Arial" w:eastAsia="Arial" w:hAnsi="Arial" w:cs="Arial"/>
          <w:b/>
          <w:bCs/>
          <w:color w:val="000000"/>
          <w:sz w:val="20"/>
          <w:szCs w:val="20"/>
        </w:rPr>
        <w:t xml:space="preserve">marzo </w:t>
      </w:r>
      <w:r w:rsidRPr="00A82F9D">
        <w:rPr>
          <w:rFonts w:ascii="Arial" w:eastAsia="Arial" w:hAnsi="Arial" w:cs="Arial"/>
          <w:b/>
          <w:bCs/>
          <w:color w:val="000000"/>
          <w:sz w:val="20"/>
          <w:szCs w:val="20"/>
        </w:rPr>
        <w:t>2024</w:t>
      </w:r>
      <w:r w:rsidRPr="00A82F9D">
        <w:rPr>
          <w:rFonts w:ascii="Arial" w:eastAsia="Arial" w:hAnsi="Arial" w:cs="Arial"/>
          <w:color w:val="000000"/>
          <w:sz w:val="20"/>
          <w:szCs w:val="20"/>
        </w:rPr>
        <w:t xml:space="preserve"> avrà luogo una </w:t>
      </w:r>
      <w:r w:rsidRPr="00A82F9D">
        <w:rPr>
          <w:rFonts w:ascii="Arial" w:eastAsia="Arial" w:hAnsi="Arial" w:cs="Arial"/>
          <w:b/>
          <w:bCs/>
          <w:color w:val="000000"/>
          <w:sz w:val="20"/>
          <w:szCs w:val="20"/>
        </w:rPr>
        <w:t>rassegna itinerante</w:t>
      </w:r>
      <w:r w:rsidRPr="00A82F9D">
        <w:rPr>
          <w:rFonts w:ascii="Arial" w:eastAsia="Arial" w:hAnsi="Arial" w:cs="Arial"/>
          <w:color w:val="000000"/>
          <w:sz w:val="20"/>
          <w:szCs w:val="20"/>
        </w:rPr>
        <w:t>, sempre in accordo con le “</w:t>
      </w:r>
      <w:r w:rsidRPr="00A82F9D">
        <w:rPr>
          <w:rFonts w:ascii="Arial" w:eastAsia="Arial" w:hAnsi="Arial" w:cs="Arial"/>
          <w:b/>
          <w:color w:val="000000"/>
          <w:sz w:val="20"/>
          <w:szCs w:val="20"/>
        </w:rPr>
        <w:t>Giornate degli Autori</w:t>
      </w:r>
      <w:r w:rsidRPr="00A82F9D">
        <w:rPr>
          <w:rFonts w:ascii="Arial" w:eastAsia="Arial" w:hAnsi="Arial" w:cs="Arial"/>
          <w:color w:val="000000"/>
          <w:sz w:val="20"/>
          <w:szCs w:val="20"/>
        </w:rPr>
        <w:t xml:space="preserve">”, a </w:t>
      </w:r>
      <w:r w:rsidRPr="00A82F9D">
        <w:rPr>
          <w:rFonts w:ascii="Arial" w:eastAsia="Arial" w:hAnsi="Arial" w:cs="Arial"/>
          <w:b/>
          <w:color w:val="000000"/>
          <w:sz w:val="20"/>
          <w:szCs w:val="20"/>
        </w:rPr>
        <w:t>Bari, Monte Sant'Angelo e Lucera</w:t>
      </w:r>
      <w:r w:rsidRPr="00A82F9D">
        <w:rPr>
          <w:rFonts w:ascii="Arial" w:eastAsia="Arial" w:hAnsi="Arial" w:cs="Arial"/>
          <w:color w:val="000000"/>
          <w:sz w:val="20"/>
          <w:szCs w:val="20"/>
        </w:rPr>
        <w:t xml:space="preserve"> all’interno del progetto "</w:t>
      </w:r>
      <w:r w:rsidRPr="00A82F9D">
        <w:rPr>
          <w:rFonts w:ascii="Arial" w:eastAsia="Arial" w:hAnsi="Arial" w:cs="Arial"/>
          <w:b/>
          <w:color w:val="000000"/>
          <w:sz w:val="20"/>
          <w:szCs w:val="20"/>
        </w:rPr>
        <w:t>Capitali pugliesi della Cultura</w:t>
      </w:r>
      <w:r w:rsidRPr="00A82F9D">
        <w:rPr>
          <w:rFonts w:ascii="Arial" w:eastAsia="Arial" w:hAnsi="Arial" w:cs="Arial"/>
          <w:color w:val="000000"/>
          <w:sz w:val="20"/>
          <w:szCs w:val="20"/>
        </w:rPr>
        <w:t>"</w:t>
      </w:r>
      <w:r w:rsidR="00CA15EB">
        <w:rPr>
          <w:rFonts w:ascii="Arial" w:eastAsia="Arial" w:hAnsi="Arial" w:cs="Arial"/>
          <w:color w:val="000000"/>
          <w:sz w:val="20"/>
          <w:szCs w:val="20"/>
        </w:rPr>
        <w:t>,</w:t>
      </w:r>
      <w:r w:rsidRPr="00A82F9D">
        <w:rPr>
          <w:rFonts w:ascii="Arial" w:eastAsia="Arial" w:hAnsi="Arial" w:cs="Arial"/>
          <w:color w:val="000000"/>
          <w:sz w:val="20"/>
          <w:szCs w:val="20"/>
        </w:rPr>
        <w:t xml:space="preserve"> di cui Monte Sant'Angelo detiene il titolo per il 2024 e di cui Lucera, unica città pugliese candidata a Capitale Italiana della Cultura 2026, potrebbe raccogliere l’eredità come Capitale Regionale della Cultura 2025.</w:t>
      </w:r>
    </w:p>
    <w:p w:rsidR="00E033F1" w:rsidRDefault="00E033F1" w:rsidP="00CD5038">
      <w:pPr>
        <w:pBdr>
          <w:top w:val="nil"/>
          <w:left w:val="nil"/>
          <w:bottom w:val="nil"/>
          <w:right w:val="nil"/>
          <w:between w:val="nil"/>
        </w:pBdr>
        <w:spacing w:after="0" w:line="360" w:lineRule="auto"/>
        <w:ind w:left="0" w:hanging="2"/>
        <w:jc w:val="both"/>
        <w:rPr>
          <w:rFonts w:ascii="Arial" w:eastAsia="Arial" w:hAnsi="Arial" w:cs="Arial"/>
          <w:color w:val="000000"/>
          <w:sz w:val="20"/>
          <w:szCs w:val="20"/>
        </w:rPr>
      </w:pPr>
    </w:p>
    <w:p w:rsidR="00DF6D85" w:rsidRDefault="00A22567" w:rsidP="00A82F9D">
      <w:pPr>
        <w:pBdr>
          <w:top w:val="nil"/>
          <w:left w:val="nil"/>
          <w:bottom w:val="nil"/>
          <w:right w:val="nil"/>
          <w:between w:val="nil"/>
        </w:pBdr>
        <w:spacing w:after="0" w:line="360" w:lineRule="auto"/>
        <w:ind w:leftChars="0" w:left="0" w:firstLineChars="0" w:firstLine="0"/>
        <w:jc w:val="both"/>
        <w:rPr>
          <w:rFonts w:ascii="Arial" w:eastAsia="Arial" w:hAnsi="Arial" w:cs="Arial"/>
          <w:bCs/>
          <w:color w:val="000000"/>
          <w:sz w:val="20"/>
          <w:szCs w:val="20"/>
        </w:rPr>
      </w:pPr>
      <w:r w:rsidRPr="008C2160">
        <w:rPr>
          <w:rFonts w:ascii="Arial" w:eastAsia="Arial" w:hAnsi="Arial" w:cs="Arial"/>
          <w:bCs/>
          <w:color w:val="000000"/>
          <w:sz w:val="20"/>
          <w:szCs w:val="20"/>
        </w:rPr>
        <w:t>«</w:t>
      </w:r>
      <w:r w:rsidR="00CD5038">
        <w:rPr>
          <w:rFonts w:ascii="Arial" w:eastAsia="Arial" w:hAnsi="Arial" w:cs="Arial"/>
          <w:bCs/>
          <w:color w:val="000000"/>
          <w:sz w:val="20"/>
          <w:szCs w:val="20"/>
        </w:rPr>
        <w:t>È</w:t>
      </w:r>
      <w:r w:rsidR="00A82F9D">
        <w:rPr>
          <w:rFonts w:ascii="Arial" w:eastAsia="Arial" w:hAnsi="Arial" w:cs="Arial"/>
          <w:bCs/>
          <w:color w:val="000000"/>
          <w:sz w:val="20"/>
          <w:szCs w:val="20"/>
        </w:rPr>
        <w:t xml:space="preserve"> un onore per noi promuovere </w:t>
      </w:r>
      <w:r>
        <w:rPr>
          <w:rFonts w:ascii="Arial" w:eastAsia="Arial" w:hAnsi="Arial" w:cs="Arial"/>
          <w:bCs/>
          <w:color w:val="000000"/>
          <w:sz w:val="20"/>
          <w:szCs w:val="20"/>
        </w:rPr>
        <w:t>questa collaborazione con la Puglia</w:t>
      </w:r>
      <w:r w:rsidR="00A82F9D">
        <w:rPr>
          <w:rFonts w:ascii="Arial" w:eastAsia="Arial" w:hAnsi="Arial" w:cs="Arial"/>
          <w:bCs/>
          <w:color w:val="000000"/>
          <w:sz w:val="20"/>
          <w:szCs w:val="20"/>
        </w:rPr>
        <w:t xml:space="preserve"> e </w:t>
      </w:r>
      <w:r>
        <w:rPr>
          <w:rFonts w:ascii="Arial" w:eastAsia="Arial" w:hAnsi="Arial" w:cs="Arial"/>
          <w:bCs/>
          <w:color w:val="000000"/>
          <w:sz w:val="20"/>
          <w:szCs w:val="20"/>
        </w:rPr>
        <w:t>con “Mònde”</w:t>
      </w:r>
      <w:r w:rsidR="00A82F9D">
        <w:rPr>
          <w:rFonts w:ascii="Arial" w:eastAsia="Arial" w:hAnsi="Arial" w:cs="Arial"/>
          <w:bCs/>
          <w:color w:val="000000"/>
          <w:sz w:val="20"/>
          <w:szCs w:val="20"/>
        </w:rPr>
        <w:t>, che ci permette di portare il cinema in territori marginali</w:t>
      </w:r>
      <w:r w:rsidR="00CD5038">
        <w:rPr>
          <w:rFonts w:ascii="Arial" w:eastAsia="Arial" w:hAnsi="Arial" w:cs="Arial"/>
          <w:bCs/>
          <w:color w:val="000000"/>
          <w:sz w:val="20"/>
          <w:szCs w:val="20"/>
        </w:rPr>
        <w:t>. Tutto questo è in linea con l’attività delle</w:t>
      </w:r>
      <w:r w:rsidR="00CD5038">
        <w:rPr>
          <w:rFonts w:ascii="Arial" w:eastAsia="Arial" w:hAnsi="Arial" w:cs="Arial"/>
          <w:color w:val="000000"/>
          <w:sz w:val="20"/>
          <w:szCs w:val="20"/>
        </w:rPr>
        <w:t xml:space="preserve"> “Giornate degli Autori”</w:t>
      </w:r>
      <w:r w:rsidR="00CA15EB">
        <w:rPr>
          <w:rFonts w:ascii="Arial" w:eastAsia="Arial" w:hAnsi="Arial" w:cs="Arial"/>
          <w:color w:val="000000"/>
          <w:sz w:val="20"/>
          <w:szCs w:val="20"/>
        </w:rPr>
        <w:t>,</w:t>
      </w:r>
      <w:r w:rsidR="00CD5038">
        <w:rPr>
          <w:rFonts w:ascii="Arial" w:eastAsia="Arial" w:hAnsi="Arial" w:cs="Arial"/>
          <w:color w:val="000000"/>
          <w:sz w:val="20"/>
          <w:szCs w:val="20"/>
        </w:rPr>
        <w:t xml:space="preserve"> che mettono in campo attività per promuovere il cinema di qualità</w:t>
      </w:r>
      <w:r w:rsidR="000E2E66" w:rsidRPr="008C2160">
        <w:rPr>
          <w:rFonts w:ascii="Arial" w:eastAsia="Arial" w:hAnsi="Arial" w:cs="Arial"/>
          <w:bCs/>
          <w:color w:val="000000"/>
          <w:sz w:val="20"/>
          <w:szCs w:val="20"/>
        </w:rPr>
        <w:t>»</w:t>
      </w:r>
      <w:r w:rsidR="00CD5038">
        <w:rPr>
          <w:rFonts w:ascii="Arial" w:eastAsia="Arial" w:hAnsi="Arial" w:cs="Arial"/>
          <w:bCs/>
          <w:color w:val="000000"/>
          <w:sz w:val="20"/>
          <w:szCs w:val="20"/>
        </w:rPr>
        <w:t xml:space="preserve">, ha affermato </w:t>
      </w:r>
      <w:r w:rsidR="00CD5038">
        <w:rPr>
          <w:rFonts w:ascii="Arial" w:eastAsia="Arial" w:hAnsi="Arial" w:cs="Arial"/>
          <w:color w:val="000000"/>
          <w:sz w:val="20"/>
          <w:szCs w:val="20"/>
        </w:rPr>
        <w:t xml:space="preserve">il Presidente delle Giornate degli Autori </w:t>
      </w:r>
      <w:r w:rsidR="00CD5038">
        <w:rPr>
          <w:rFonts w:ascii="Arial" w:eastAsia="Arial" w:hAnsi="Arial" w:cs="Arial"/>
          <w:b/>
          <w:color w:val="000000"/>
          <w:sz w:val="20"/>
          <w:szCs w:val="20"/>
        </w:rPr>
        <w:t>Francesco Ranieri Martinotti</w:t>
      </w:r>
      <w:r w:rsidR="00CD5038">
        <w:rPr>
          <w:rFonts w:ascii="Arial" w:eastAsia="Arial" w:hAnsi="Arial" w:cs="Arial"/>
          <w:color w:val="000000"/>
          <w:sz w:val="20"/>
          <w:szCs w:val="20"/>
        </w:rPr>
        <w:t>.</w:t>
      </w:r>
    </w:p>
    <w:p w:rsidR="008252AC" w:rsidRPr="008F59AE" w:rsidRDefault="00393E4B" w:rsidP="008252AC">
      <w:pPr>
        <w:pBdr>
          <w:top w:val="nil"/>
          <w:left w:val="nil"/>
          <w:bottom w:val="nil"/>
          <w:right w:val="nil"/>
          <w:between w:val="nil"/>
        </w:pBdr>
        <w:spacing w:after="0" w:line="360" w:lineRule="auto"/>
        <w:ind w:left="0" w:hanging="2"/>
        <w:jc w:val="both"/>
        <w:rPr>
          <w:rFonts w:ascii="Arial" w:eastAsia="Arial" w:hAnsi="Arial" w:cs="Arial"/>
          <w:sz w:val="20"/>
          <w:szCs w:val="20"/>
        </w:rPr>
      </w:pPr>
      <w:r w:rsidRPr="00393E4B">
        <w:rPr>
          <w:rFonts w:ascii="Arial" w:eastAsia="Arial" w:hAnsi="Arial" w:cs="Arial"/>
          <w:bCs/>
          <w:color w:val="000000"/>
          <w:sz w:val="20"/>
          <w:szCs w:val="20"/>
        </w:rPr>
        <w:t xml:space="preserve">A spiegare </w:t>
      </w:r>
      <w:r w:rsidR="00694858">
        <w:rPr>
          <w:rFonts w:ascii="Arial" w:eastAsia="Arial" w:hAnsi="Arial" w:cs="Arial"/>
          <w:bCs/>
          <w:color w:val="000000"/>
          <w:sz w:val="20"/>
          <w:szCs w:val="20"/>
        </w:rPr>
        <w:t xml:space="preserve">le finalità </w:t>
      </w:r>
      <w:r w:rsidRPr="00393E4B">
        <w:rPr>
          <w:rFonts w:ascii="Arial" w:eastAsia="Arial" w:hAnsi="Arial" w:cs="Arial"/>
          <w:bCs/>
          <w:color w:val="000000"/>
          <w:sz w:val="20"/>
          <w:szCs w:val="20"/>
        </w:rPr>
        <w:t xml:space="preserve">dell’accordo </w:t>
      </w:r>
      <w:r>
        <w:rPr>
          <w:rFonts w:ascii="Arial" w:eastAsia="Arial" w:hAnsi="Arial" w:cs="Arial"/>
          <w:bCs/>
          <w:color w:val="000000"/>
          <w:sz w:val="20"/>
          <w:szCs w:val="20"/>
        </w:rPr>
        <w:t xml:space="preserve">è stato </w:t>
      </w:r>
      <w:r>
        <w:rPr>
          <w:rFonts w:ascii="Arial" w:eastAsia="Arial" w:hAnsi="Arial" w:cs="Arial"/>
          <w:color w:val="000000"/>
          <w:sz w:val="20"/>
          <w:szCs w:val="20"/>
        </w:rPr>
        <w:t xml:space="preserve">il direttore artistico di Mònde </w:t>
      </w:r>
      <w:r>
        <w:rPr>
          <w:rFonts w:ascii="Arial" w:eastAsia="Arial" w:hAnsi="Arial" w:cs="Arial"/>
          <w:b/>
          <w:color w:val="000000"/>
          <w:sz w:val="20"/>
          <w:szCs w:val="20"/>
        </w:rPr>
        <w:t>Luciano Toriello</w:t>
      </w:r>
      <w:r w:rsidR="008252AC" w:rsidRPr="008252AC">
        <w:rPr>
          <w:rFonts w:ascii="Arial" w:eastAsia="Arial" w:hAnsi="Arial" w:cs="Arial"/>
          <w:bCs/>
          <w:color w:val="000000"/>
          <w:sz w:val="20"/>
          <w:szCs w:val="20"/>
        </w:rPr>
        <w:t xml:space="preserve">, che ha dichiarato: </w:t>
      </w:r>
      <w:r w:rsidR="008252AC" w:rsidRPr="008C2160">
        <w:rPr>
          <w:rFonts w:ascii="Arial" w:eastAsia="Arial" w:hAnsi="Arial" w:cs="Arial"/>
          <w:bCs/>
          <w:color w:val="000000"/>
          <w:sz w:val="20"/>
          <w:szCs w:val="20"/>
        </w:rPr>
        <w:t>«</w:t>
      </w:r>
      <w:r w:rsidR="00CD5038">
        <w:rPr>
          <w:rFonts w:ascii="Arial" w:eastAsia="Arial" w:hAnsi="Arial" w:cs="Arial"/>
          <w:bCs/>
          <w:color w:val="000000"/>
          <w:sz w:val="20"/>
          <w:szCs w:val="20"/>
        </w:rPr>
        <w:t xml:space="preserve">Questo accordo </w:t>
      </w:r>
      <w:r w:rsidR="008252AC" w:rsidRPr="008F59AE">
        <w:rPr>
          <w:rFonts w:ascii="Arial" w:eastAsia="Arial" w:hAnsi="Arial" w:cs="Arial"/>
          <w:sz w:val="20"/>
          <w:szCs w:val="20"/>
        </w:rPr>
        <w:t xml:space="preserve">ci permette di portare in Puglia film e autori di grande prestigio che, anche attraverso i linguaggi innovativi del cinema contemporaneo, stimoleranno il pubblico su tematiche di grande attualità, </w:t>
      </w:r>
      <w:r w:rsidR="008252AC" w:rsidRPr="008F59AE">
        <w:rPr>
          <w:rFonts w:ascii="Arial" w:eastAsia="Arial" w:hAnsi="Arial" w:cs="Arial"/>
          <w:b/>
          <w:bCs/>
          <w:sz w:val="20"/>
          <w:szCs w:val="20"/>
        </w:rPr>
        <w:t>contribuendo</w:t>
      </w:r>
      <w:r w:rsidR="008252AC" w:rsidRPr="008F59AE">
        <w:rPr>
          <w:rFonts w:ascii="Arial" w:eastAsia="Arial" w:hAnsi="Arial" w:cs="Arial"/>
          <w:sz w:val="20"/>
          <w:szCs w:val="20"/>
        </w:rPr>
        <w:t xml:space="preserve"> così </w:t>
      </w:r>
      <w:r w:rsidR="008252AC" w:rsidRPr="008F59AE">
        <w:rPr>
          <w:rFonts w:ascii="Arial" w:eastAsia="Arial" w:hAnsi="Arial" w:cs="Arial"/>
          <w:b/>
          <w:bCs/>
          <w:sz w:val="20"/>
          <w:szCs w:val="20"/>
        </w:rPr>
        <w:t>alla formazione di una platea di spettatori sempre più attenta e consapevole</w:t>
      </w:r>
      <w:r w:rsidR="008252AC" w:rsidRPr="008F59AE">
        <w:rPr>
          <w:rFonts w:ascii="Arial" w:eastAsia="Arial" w:hAnsi="Arial" w:cs="Arial"/>
          <w:sz w:val="20"/>
          <w:szCs w:val="20"/>
        </w:rPr>
        <w:t xml:space="preserve">. Al sesto anno Mònde conferma dunque la sua strategia, che vede al centro </w:t>
      </w:r>
      <w:r w:rsidR="008252AC">
        <w:rPr>
          <w:rFonts w:ascii="Arial" w:eastAsia="Arial" w:hAnsi="Arial" w:cs="Arial"/>
          <w:sz w:val="20"/>
          <w:szCs w:val="20"/>
        </w:rPr>
        <w:t xml:space="preserve">il </w:t>
      </w:r>
      <w:r w:rsidR="008252AC" w:rsidRPr="008252AC">
        <w:rPr>
          <w:rFonts w:ascii="Arial" w:eastAsia="Arial" w:hAnsi="Arial" w:cs="Arial"/>
          <w:b/>
          <w:bCs/>
          <w:sz w:val="20"/>
          <w:szCs w:val="20"/>
        </w:rPr>
        <w:t>welfare</w:t>
      </w:r>
      <w:r w:rsidR="00AA22C1">
        <w:rPr>
          <w:rFonts w:ascii="Arial" w:eastAsia="Arial" w:hAnsi="Arial" w:cs="Arial"/>
          <w:b/>
          <w:bCs/>
          <w:sz w:val="20"/>
          <w:szCs w:val="20"/>
        </w:rPr>
        <w:t xml:space="preserve"> </w:t>
      </w:r>
      <w:r w:rsidR="008252AC" w:rsidRPr="008F59AE">
        <w:rPr>
          <w:rFonts w:ascii="Arial" w:eastAsia="Arial" w:hAnsi="Arial" w:cs="Arial"/>
          <w:b/>
          <w:bCs/>
          <w:sz w:val="20"/>
          <w:szCs w:val="20"/>
        </w:rPr>
        <w:t>culturale</w:t>
      </w:r>
      <w:r w:rsidR="008252AC" w:rsidRPr="008F59AE">
        <w:rPr>
          <w:rFonts w:ascii="Arial" w:eastAsia="Arial" w:hAnsi="Arial" w:cs="Arial"/>
          <w:sz w:val="20"/>
          <w:szCs w:val="20"/>
        </w:rPr>
        <w:t xml:space="preserve"> e la </w:t>
      </w:r>
      <w:r w:rsidR="008252AC" w:rsidRPr="008F59AE">
        <w:rPr>
          <w:rFonts w:ascii="Arial" w:eastAsia="Arial" w:hAnsi="Arial" w:cs="Arial"/>
          <w:b/>
          <w:bCs/>
          <w:sz w:val="20"/>
          <w:szCs w:val="20"/>
        </w:rPr>
        <w:t>valorizzazione delle aree interne attraverso il mezzo audiovisivo</w:t>
      </w:r>
      <w:r w:rsidR="008252AC" w:rsidRPr="008C2160">
        <w:rPr>
          <w:rFonts w:ascii="Arial" w:eastAsia="Arial" w:hAnsi="Arial" w:cs="Arial"/>
          <w:bCs/>
          <w:color w:val="000000"/>
          <w:sz w:val="20"/>
          <w:szCs w:val="20"/>
        </w:rPr>
        <w:t>»</w:t>
      </w:r>
      <w:r w:rsidR="008252AC" w:rsidRPr="008F59AE">
        <w:rPr>
          <w:rFonts w:ascii="Arial" w:eastAsia="Arial" w:hAnsi="Arial" w:cs="Arial"/>
          <w:sz w:val="20"/>
          <w:szCs w:val="20"/>
        </w:rPr>
        <w:t>.</w:t>
      </w:r>
    </w:p>
    <w:p w:rsidR="008F59AE" w:rsidRPr="008F59AE" w:rsidRDefault="008F59AE" w:rsidP="00694858">
      <w:pPr>
        <w:pBdr>
          <w:top w:val="nil"/>
          <w:left w:val="nil"/>
          <w:bottom w:val="nil"/>
          <w:right w:val="nil"/>
          <w:between w:val="nil"/>
        </w:pBdr>
        <w:spacing w:after="0" w:line="360" w:lineRule="auto"/>
        <w:ind w:leftChars="0" w:left="0" w:firstLineChars="0" w:firstLine="0"/>
        <w:jc w:val="both"/>
        <w:rPr>
          <w:rFonts w:ascii="Arial" w:eastAsia="Arial" w:hAnsi="Arial" w:cs="Arial"/>
          <w:sz w:val="20"/>
          <w:szCs w:val="20"/>
        </w:rPr>
      </w:pPr>
    </w:p>
    <w:p w:rsidR="007E0DFB" w:rsidRDefault="009A2855" w:rsidP="00EF3106">
      <w:pPr>
        <w:pBdr>
          <w:top w:val="nil"/>
          <w:left w:val="nil"/>
          <w:bottom w:val="nil"/>
          <w:right w:val="nil"/>
          <w:between w:val="nil"/>
        </w:pBdr>
        <w:spacing w:after="0" w:line="360" w:lineRule="auto"/>
        <w:ind w:left="0" w:hanging="2"/>
        <w:jc w:val="both"/>
        <w:rPr>
          <w:rFonts w:ascii="Arial" w:eastAsia="Arial" w:hAnsi="Arial" w:cs="Arial"/>
          <w:sz w:val="20"/>
          <w:szCs w:val="20"/>
        </w:rPr>
      </w:pPr>
      <w:r>
        <w:rPr>
          <w:rFonts w:ascii="Arial" w:eastAsia="Arial" w:hAnsi="Arial" w:cs="Arial"/>
          <w:sz w:val="20"/>
          <w:szCs w:val="20"/>
        </w:rPr>
        <w:lastRenderedPageBreak/>
        <w:t xml:space="preserve">Si tratta di un tassello importante anche </w:t>
      </w:r>
      <w:r w:rsidR="008F59AE">
        <w:rPr>
          <w:rFonts w:ascii="Arial" w:eastAsia="Arial" w:hAnsi="Arial" w:cs="Arial"/>
          <w:sz w:val="20"/>
          <w:szCs w:val="20"/>
        </w:rPr>
        <w:t xml:space="preserve">per </w:t>
      </w:r>
      <w:r w:rsidR="008F59AE" w:rsidRPr="009A2855">
        <w:rPr>
          <w:rFonts w:ascii="Arial" w:eastAsia="Arial" w:hAnsi="Arial" w:cs="Arial"/>
          <w:b/>
          <w:bCs/>
          <w:sz w:val="20"/>
          <w:szCs w:val="20"/>
        </w:rPr>
        <w:t>Apulia Film Commission</w:t>
      </w:r>
      <w:r w:rsidR="008F59AE">
        <w:rPr>
          <w:rFonts w:ascii="Arial" w:eastAsia="Arial" w:hAnsi="Arial" w:cs="Arial"/>
          <w:sz w:val="20"/>
          <w:szCs w:val="20"/>
        </w:rPr>
        <w:t xml:space="preserve">, </w:t>
      </w:r>
      <w:r w:rsidR="007E0DFB">
        <w:rPr>
          <w:rFonts w:ascii="Arial" w:eastAsia="Arial" w:hAnsi="Arial" w:cs="Arial"/>
          <w:sz w:val="20"/>
          <w:szCs w:val="20"/>
        </w:rPr>
        <w:t xml:space="preserve">presente alla conferenza con </w:t>
      </w:r>
      <w:r w:rsidR="007E0DFB">
        <w:rPr>
          <w:rFonts w:ascii="Arial" w:eastAsia="Arial" w:hAnsi="Arial" w:cs="Arial"/>
          <w:color w:val="000000"/>
          <w:sz w:val="20"/>
          <w:szCs w:val="20"/>
        </w:rPr>
        <w:t xml:space="preserve">la Presidente </w:t>
      </w:r>
      <w:r w:rsidR="00CA15EB">
        <w:rPr>
          <w:rFonts w:ascii="Arial" w:eastAsia="Arial" w:hAnsi="Arial" w:cs="Arial"/>
          <w:color w:val="000000"/>
          <w:sz w:val="20"/>
          <w:szCs w:val="20"/>
        </w:rPr>
        <w:t xml:space="preserve">di </w:t>
      </w:r>
      <w:r w:rsidR="007E0DFB">
        <w:rPr>
          <w:rFonts w:ascii="Arial" w:eastAsia="Arial" w:hAnsi="Arial" w:cs="Arial"/>
          <w:color w:val="000000"/>
          <w:sz w:val="20"/>
          <w:szCs w:val="20"/>
        </w:rPr>
        <w:t xml:space="preserve">Apulia Film Commission </w:t>
      </w:r>
      <w:r w:rsidR="007E0DFB">
        <w:rPr>
          <w:rFonts w:ascii="Arial" w:eastAsia="Arial" w:hAnsi="Arial" w:cs="Arial"/>
          <w:b/>
          <w:color w:val="000000"/>
          <w:sz w:val="20"/>
          <w:szCs w:val="20"/>
        </w:rPr>
        <w:t>Anna Maria Tosto</w:t>
      </w:r>
      <w:r w:rsidR="007E0DFB">
        <w:rPr>
          <w:rFonts w:ascii="Arial" w:eastAsia="Arial" w:hAnsi="Arial" w:cs="Arial"/>
          <w:color w:val="000000"/>
          <w:sz w:val="20"/>
          <w:szCs w:val="20"/>
        </w:rPr>
        <w:t xml:space="preserve"> e il Direttore generale </w:t>
      </w:r>
      <w:r w:rsidR="007E0DFB">
        <w:rPr>
          <w:rFonts w:ascii="Arial" w:eastAsia="Arial" w:hAnsi="Arial" w:cs="Arial"/>
          <w:b/>
          <w:color w:val="000000"/>
          <w:sz w:val="20"/>
          <w:szCs w:val="20"/>
        </w:rPr>
        <w:t>Antonio Parente</w:t>
      </w:r>
      <w:r w:rsidR="007E0DFB">
        <w:rPr>
          <w:rFonts w:ascii="Arial" w:eastAsia="Arial" w:hAnsi="Arial" w:cs="Arial"/>
          <w:color w:val="000000"/>
          <w:sz w:val="20"/>
          <w:szCs w:val="20"/>
        </w:rPr>
        <w:t>.</w:t>
      </w:r>
    </w:p>
    <w:p w:rsidR="008F59AE" w:rsidRPr="008F59AE" w:rsidRDefault="00FF5849" w:rsidP="005A0CD4">
      <w:pPr>
        <w:pBdr>
          <w:top w:val="nil"/>
          <w:left w:val="nil"/>
          <w:bottom w:val="nil"/>
          <w:right w:val="nil"/>
          <w:between w:val="nil"/>
        </w:pBdr>
        <w:spacing w:after="0" w:line="360" w:lineRule="auto"/>
        <w:ind w:left="0" w:hanging="2"/>
        <w:jc w:val="both"/>
        <w:rPr>
          <w:rFonts w:ascii="Arial" w:eastAsia="Arial" w:hAnsi="Arial" w:cs="Arial"/>
          <w:color w:val="000000"/>
          <w:sz w:val="20"/>
          <w:szCs w:val="20"/>
        </w:rPr>
      </w:pPr>
      <w:r w:rsidRPr="008C2160">
        <w:rPr>
          <w:rFonts w:ascii="Arial" w:eastAsia="Arial" w:hAnsi="Arial" w:cs="Arial"/>
          <w:bCs/>
          <w:color w:val="000000"/>
          <w:sz w:val="20"/>
          <w:szCs w:val="20"/>
        </w:rPr>
        <w:t>«</w:t>
      </w:r>
      <w:r w:rsidR="008F59AE" w:rsidRPr="008F59AE">
        <w:rPr>
          <w:rFonts w:ascii="Arial" w:eastAsia="Arial" w:hAnsi="Arial" w:cs="Arial"/>
          <w:color w:val="000000"/>
          <w:sz w:val="20"/>
          <w:szCs w:val="20"/>
        </w:rPr>
        <w:t xml:space="preserve">La collaborazione tra il festival pugliese </w:t>
      </w:r>
      <w:r w:rsidR="00F917A4">
        <w:rPr>
          <w:rFonts w:ascii="Arial" w:eastAsia="Arial" w:hAnsi="Arial" w:cs="Arial"/>
          <w:color w:val="000000"/>
          <w:sz w:val="20"/>
          <w:szCs w:val="20"/>
        </w:rPr>
        <w:t>“</w:t>
      </w:r>
      <w:r w:rsidR="008F59AE" w:rsidRPr="008F59AE">
        <w:rPr>
          <w:rFonts w:ascii="Arial" w:eastAsia="Arial" w:hAnsi="Arial" w:cs="Arial"/>
          <w:color w:val="000000"/>
          <w:sz w:val="20"/>
          <w:szCs w:val="20"/>
        </w:rPr>
        <w:t>Mònde</w:t>
      </w:r>
      <w:r w:rsidR="00F917A4">
        <w:rPr>
          <w:rFonts w:ascii="Arial" w:eastAsia="Arial" w:hAnsi="Arial" w:cs="Arial"/>
          <w:color w:val="000000"/>
          <w:sz w:val="20"/>
          <w:szCs w:val="20"/>
        </w:rPr>
        <w:t>”</w:t>
      </w:r>
      <w:r w:rsidR="008F59AE" w:rsidRPr="008F59AE">
        <w:rPr>
          <w:rFonts w:ascii="Arial" w:eastAsia="Arial" w:hAnsi="Arial" w:cs="Arial"/>
          <w:color w:val="000000"/>
          <w:sz w:val="20"/>
          <w:szCs w:val="20"/>
        </w:rPr>
        <w:t xml:space="preserve"> e le </w:t>
      </w:r>
      <w:r w:rsidR="00F917A4">
        <w:rPr>
          <w:rFonts w:ascii="Arial" w:eastAsia="Arial" w:hAnsi="Arial" w:cs="Arial"/>
          <w:color w:val="000000"/>
          <w:sz w:val="20"/>
          <w:szCs w:val="20"/>
        </w:rPr>
        <w:t>“</w:t>
      </w:r>
      <w:r w:rsidR="008F59AE" w:rsidRPr="008F59AE">
        <w:rPr>
          <w:rFonts w:ascii="Arial" w:eastAsia="Arial" w:hAnsi="Arial" w:cs="Arial"/>
          <w:color w:val="000000"/>
          <w:sz w:val="20"/>
          <w:szCs w:val="20"/>
        </w:rPr>
        <w:t>Giornate degli Autori</w:t>
      </w:r>
      <w:r w:rsidR="00F917A4">
        <w:rPr>
          <w:rFonts w:ascii="Arial" w:eastAsia="Arial" w:hAnsi="Arial" w:cs="Arial"/>
          <w:color w:val="000000"/>
          <w:sz w:val="20"/>
          <w:szCs w:val="20"/>
        </w:rPr>
        <w:t>”</w:t>
      </w:r>
      <w:r w:rsidR="008F59AE" w:rsidRPr="008F59AE">
        <w:rPr>
          <w:rFonts w:ascii="Arial" w:eastAsia="Arial" w:hAnsi="Arial" w:cs="Arial"/>
          <w:color w:val="000000"/>
          <w:sz w:val="20"/>
          <w:szCs w:val="20"/>
        </w:rPr>
        <w:t xml:space="preserve"> rappresenta un ulteriore passo in avanti per una manifestazione in cui l</w:t>
      </w:r>
      <w:r w:rsidR="007E0DFB">
        <w:rPr>
          <w:rFonts w:ascii="Arial" w:eastAsia="Arial" w:hAnsi="Arial" w:cs="Arial"/>
          <w:color w:val="000000"/>
          <w:sz w:val="20"/>
          <w:szCs w:val="20"/>
        </w:rPr>
        <w:t>’</w:t>
      </w:r>
      <w:r w:rsidR="008F59AE" w:rsidRPr="008F59AE">
        <w:rPr>
          <w:rFonts w:ascii="Arial" w:eastAsia="Arial" w:hAnsi="Arial" w:cs="Arial"/>
          <w:color w:val="000000"/>
          <w:sz w:val="20"/>
          <w:szCs w:val="20"/>
        </w:rPr>
        <w:t xml:space="preserve">Apulia Film Commission ha creduto ed investito sin dalla prima edizione. Lo ha fatto perché </w:t>
      </w:r>
      <w:r w:rsidR="00F917A4">
        <w:rPr>
          <w:rFonts w:ascii="Arial" w:eastAsia="Arial" w:hAnsi="Arial" w:cs="Arial"/>
          <w:color w:val="000000"/>
          <w:sz w:val="20"/>
          <w:szCs w:val="20"/>
        </w:rPr>
        <w:t>“</w:t>
      </w:r>
      <w:r w:rsidR="008F59AE" w:rsidRPr="008F59AE">
        <w:rPr>
          <w:rFonts w:ascii="Arial" w:eastAsia="Arial" w:hAnsi="Arial" w:cs="Arial"/>
          <w:color w:val="000000"/>
          <w:sz w:val="20"/>
          <w:szCs w:val="20"/>
        </w:rPr>
        <w:t>Mònde</w:t>
      </w:r>
      <w:r w:rsidR="00F917A4">
        <w:rPr>
          <w:rFonts w:ascii="Arial" w:eastAsia="Arial" w:hAnsi="Arial" w:cs="Arial"/>
          <w:color w:val="000000"/>
          <w:sz w:val="20"/>
          <w:szCs w:val="20"/>
        </w:rPr>
        <w:t>”</w:t>
      </w:r>
      <w:r w:rsidR="008F59AE" w:rsidRPr="008F59AE">
        <w:rPr>
          <w:rFonts w:ascii="Arial" w:eastAsia="Arial" w:hAnsi="Arial" w:cs="Arial"/>
          <w:color w:val="000000"/>
          <w:sz w:val="20"/>
          <w:szCs w:val="20"/>
        </w:rPr>
        <w:t xml:space="preserve"> è un festival che da sempre promuove il cinema che riflette sui temi dell'emergenza ambientale, della crisi climatica e della sostenibilità. </w:t>
      </w:r>
      <w:r w:rsidR="008F59AE" w:rsidRPr="008F59AE">
        <w:rPr>
          <w:rFonts w:ascii="Arial" w:eastAsia="Arial" w:hAnsi="Arial" w:cs="Arial"/>
          <w:b/>
          <w:bCs/>
          <w:color w:val="000000"/>
          <w:sz w:val="20"/>
          <w:szCs w:val="20"/>
        </w:rPr>
        <w:t>Tematiche attuali e complesse</w:t>
      </w:r>
      <w:r w:rsidR="008F59AE" w:rsidRPr="008F59AE">
        <w:rPr>
          <w:rFonts w:ascii="Arial" w:eastAsia="Arial" w:hAnsi="Arial" w:cs="Arial"/>
          <w:color w:val="000000"/>
          <w:sz w:val="20"/>
          <w:szCs w:val="20"/>
        </w:rPr>
        <w:t xml:space="preserve">, spesso agitate dai film selezionati per le </w:t>
      </w:r>
      <w:r w:rsidR="00F917A4">
        <w:rPr>
          <w:rFonts w:ascii="Arial" w:eastAsia="Arial" w:hAnsi="Arial" w:cs="Arial"/>
          <w:color w:val="000000"/>
          <w:sz w:val="20"/>
          <w:szCs w:val="20"/>
        </w:rPr>
        <w:t>“</w:t>
      </w:r>
      <w:r w:rsidR="008F59AE" w:rsidRPr="008F59AE">
        <w:rPr>
          <w:rFonts w:ascii="Arial" w:eastAsia="Arial" w:hAnsi="Arial" w:cs="Arial"/>
          <w:color w:val="000000"/>
          <w:sz w:val="20"/>
          <w:szCs w:val="20"/>
        </w:rPr>
        <w:t>Giornate degli Autori</w:t>
      </w:r>
      <w:r w:rsidR="00F917A4">
        <w:rPr>
          <w:rFonts w:ascii="Arial" w:eastAsia="Arial" w:hAnsi="Arial" w:cs="Arial"/>
          <w:color w:val="000000"/>
          <w:sz w:val="20"/>
          <w:szCs w:val="20"/>
        </w:rPr>
        <w:t>”</w:t>
      </w:r>
      <w:r w:rsidR="008F59AE" w:rsidRPr="008F59AE">
        <w:rPr>
          <w:rFonts w:ascii="Arial" w:eastAsia="Arial" w:hAnsi="Arial" w:cs="Arial"/>
          <w:color w:val="000000"/>
          <w:sz w:val="20"/>
          <w:szCs w:val="20"/>
        </w:rPr>
        <w:t xml:space="preserve">.Grazie all'accordo firmato in occasione della manifestazione veneziana, </w:t>
      </w:r>
      <w:r w:rsidR="008F59AE" w:rsidRPr="008F59AE">
        <w:rPr>
          <w:rFonts w:ascii="Arial" w:eastAsia="Arial" w:hAnsi="Arial" w:cs="Arial"/>
          <w:b/>
          <w:bCs/>
          <w:color w:val="000000"/>
          <w:sz w:val="20"/>
          <w:szCs w:val="20"/>
        </w:rPr>
        <w:t>il percorso virtuoso di questo piccolo</w:t>
      </w:r>
      <w:r w:rsidR="00CA15EB">
        <w:rPr>
          <w:rFonts w:ascii="Arial" w:eastAsia="Arial" w:hAnsi="Arial" w:cs="Arial"/>
          <w:b/>
          <w:bCs/>
          <w:color w:val="000000"/>
          <w:sz w:val="20"/>
          <w:szCs w:val="20"/>
        </w:rPr>
        <w:t>-</w:t>
      </w:r>
      <w:r w:rsidR="008F59AE" w:rsidRPr="008F59AE">
        <w:rPr>
          <w:rFonts w:ascii="Arial" w:eastAsia="Arial" w:hAnsi="Arial" w:cs="Arial"/>
          <w:b/>
          <w:bCs/>
          <w:color w:val="000000"/>
          <w:sz w:val="20"/>
          <w:szCs w:val="20"/>
        </w:rPr>
        <w:t>grande festival da oggi continuerà</w:t>
      </w:r>
      <w:r w:rsidR="008F59AE" w:rsidRPr="008F59AE">
        <w:rPr>
          <w:rFonts w:ascii="Arial" w:eastAsia="Arial" w:hAnsi="Arial" w:cs="Arial"/>
          <w:color w:val="000000"/>
          <w:sz w:val="20"/>
          <w:szCs w:val="20"/>
        </w:rPr>
        <w:t>, accompagnato da una delle più prestigiose istituzioni cinematografiche del nostro Paese</w:t>
      </w:r>
      <w:r w:rsidR="00210C3A" w:rsidRPr="008C2160">
        <w:rPr>
          <w:rFonts w:ascii="Arial" w:eastAsia="Arial" w:hAnsi="Arial" w:cs="Arial"/>
          <w:bCs/>
          <w:color w:val="000000"/>
          <w:sz w:val="20"/>
          <w:szCs w:val="20"/>
        </w:rPr>
        <w:t>»</w:t>
      </w:r>
      <w:r w:rsidR="007E0DFB">
        <w:rPr>
          <w:rFonts w:ascii="Arial" w:eastAsia="Arial" w:hAnsi="Arial" w:cs="Arial"/>
          <w:color w:val="000000"/>
          <w:sz w:val="20"/>
          <w:szCs w:val="20"/>
        </w:rPr>
        <w:t xml:space="preserve">, ha sostenuto </w:t>
      </w:r>
      <w:r w:rsidR="007E0DFB">
        <w:rPr>
          <w:rFonts w:ascii="Arial" w:eastAsia="Arial" w:hAnsi="Arial" w:cs="Arial"/>
          <w:b/>
          <w:color w:val="000000"/>
          <w:sz w:val="20"/>
          <w:szCs w:val="20"/>
        </w:rPr>
        <w:t>Anna Maria Tosto</w:t>
      </w:r>
      <w:r w:rsidR="007E0DFB">
        <w:rPr>
          <w:rFonts w:ascii="Arial" w:eastAsia="Arial" w:hAnsi="Arial" w:cs="Arial"/>
          <w:color w:val="000000"/>
          <w:sz w:val="20"/>
          <w:szCs w:val="20"/>
        </w:rPr>
        <w:t xml:space="preserve">. </w:t>
      </w:r>
    </w:p>
    <w:p w:rsidR="00A51A1D" w:rsidRDefault="005A0CD4" w:rsidP="002925E5">
      <w:pPr>
        <w:pBdr>
          <w:top w:val="nil"/>
          <w:left w:val="nil"/>
          <w:bottom w:val="nil"/>
          <w:right w:val="nil"/>
          <w:between w:val="nil"/>
        </w:pBdr>
        <w:spacing w:after="0" w:line="360"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A sottolineare l’importanza del cinema e di “Mònde” per il territorio di Monte Sant’Angelo è stata la </w:t>
      </w:r>
      <w:r w:rsidR="00F1370C">
        <w:rPr>
          <w:rFonts w:ascii="Arial" w:eastAsia="Arial" w:hAnsi="Arial" w:cs="Arial"/>
          <w:sz w:val="20"/>
          <w:szCs w:val="20"/>
        </w:rPr>
        <w:t>Vicesindaco del Comune e Assessore alla Cultura e al Turismo</w:t>
      </w:r>
      <w:r w:rsidR="00F1370C">
        <w:rPr>
          <w:rFonts w:ascii="Arial" w:eastAsia="Arial" w:hAnsi="Arial" w:cs="Arial"/>
          <w:b/>
          <w:sz w:val="20"/>
          <w:szCs w:val="20"/>
        </w:rPr>
        <w:t xml:space="preserve"> Rosa Palomba</w:t>
      </w:r>
      <w:r>
        <w:rPr>
          <w:rFonts w:ascii="Arial" w:eastAsia="Arial" w:hAnsi="Arial" w:cs="Arial"/>
          <w:sz w:val="20"/>
          <w:szCs w:val="20"/>
        </w:rPr>
        <w:t xml:space="preserve">. </w:t>
      </w:r>
      <w:r w:rsidR="006466D1" w:rsidRPr="008C2160">
        <w:rPr>
          <w:rFonts w:ascii="Arial" w:eastAsia="Arial" w:hAnsi="Arial" w:cs="Arial"/>
          <w:bCs/>
          <w:color w:val="000000"/>
          <w:sz w:val="20"/>
          <w:szCs w:val="20"/>
        </w:rPr>
        <w:t>«</w:t>
      </w:r>
      <w:r w:rsidR="006466D1">
        <w:rPr>
          <w:rFonts w:ascii="Arial" w:eastAsia="Arial" w:hAnsi="Arial" w:cs="Arial"/>
          <w:color w:val="000000"/>
          <w:sz w:val="20"/>
          <w:szCs w:val="20"/>
        </w:rPr>
        <w:t xml:space="preserve">Il </w:t>
      </w:r>
      <w:r w:rsidR="00A51A1D">
        <w:rPr>
          <w:rFonts w:ascii="Arial" w:eastAsia="Arial" w:hAnsi="Arial" w:cs="Arial"/>
          <w:color w:val="000000"/>
          <w:sz w:val="20"/>
          <w:szCs w:val="20"/>
        </w:rPr>
        <w:t>festival</w:t>
      </w:r>
      <w:r w:rsidR="006466D1">
        <w:rPr>
          <w:rFonts w:ascii="Arial" w:eastAsia="Arial" w:hAnsi="Arial" w:cs="Arial"/>
          <w:color w:val="000000"/>
          <w:sz w:val="20"/>
          <w:szCs w:val="20"/>
        </w:rPr>
        <w:t xml:space="preserve"> “Mònde” </w:t>
      </w:r>
      <w:r w:rsidR="00A51A1D">
        <w:rPr>
          <w:rFonts w:ascii="Arial" w:eastAsia="Arial" w:hAnsi="Arial" w:cs="Arial"/>
          <w:color w:val="000000"/>
          <w:sz w:val="20"/>
          <w:szCs w:val="20"/>
        </w:rPr>
        <w:t>nasce dopo un periodo particolare</w:t>
      </w:r>
      <w:r w:rsidR="006466D1">
        <w:rPr>
          <w:rFonts w:ascii="Arial" w:eastAsia="Arial" w:hAnsi="Arial" w:cs="Arial"/>
          <w:color w:val="000000"/>
          <w:sz w:val="20"/>
          <w:szCs w:val="20"/>
        </w:rPr>
        <w:t xml:space="preserve"> e buio </w:t>
      </w:r>
      <w:r w:rsidR="00A51A1D">
        <w:rPr>
          <w:rFonts w:ascii="Arial" w:eastAsia="Arial" w:hAnsi="Arial" w:cs="Arial"/>
          <w:color w:val="000000"/>
          <w:sz w:val="20"/>
          <w:szCs w:val="20"/>
        </w:rPr>
        <w:t xml:space="preserve">per il nostro Comune, è una luce che vuole segnare il passo e rivolgersi alla comunità, soprattutto ai giovani, </w:t>
      </w:r>
      <w:r w:rsidR="006466D1">
        <w:rPr>
          <w:rFonts w:ascii="Arial" w:eastAsia="Arial" w:hAnsi="Arial" w:cs="Arial"/>
          <w:color w:val="000000"/>
          <w:sz w:val="20"/>
          <w:szCs w:val="20"/>
        </w:rPr>
        <w:t xml:space="preserve">per </w:t>
      </w:r>
      <w:r w:rsidR="00A51A1D">
        <w:rPr>
          <w:rFonts w:ascii="Arial" w:eastAsia="Arial" w:hAnsi="Arial" w:cs="Arial"/>
          <w:color w:val="000000"/>
          <w:sz w:val="20"/>
          <w:szCs w:val="20"/>
        </w:rPr>
        <w:t>dare speranza.</w:t>
      </w:r>
      <w:r w:rsidR="00E2668D">
        <w:rPr>
          <w:rFonts w:ascii="Arial" w:eastAsia="Arial" w:hAnsi="Arial" w:cs="Arial"/>
          <w:color w:val="000000"/>
          <w:sz w:val="20"/>
          <w:szCs w:val="20"/>
        </w:rPr>
        <w:t xml:space="preserve"> Sei anni fa abbiamo iniziato a lavorare con convinzione, investendo molto sulla cultura</w:t>
      </w:r>
      <w:r w:rsidR="00193D8F">
        <w:rPr>
          <w:rFonts w:ascii="Arial" w:eastAsia="Arial" w:hAnsi="Arial" w:cs="Arial"/>
          <w:color w:val="000000"/>
          <w:sz w:val="20"/>
          <w:szCs w:val="20"/>
        </w:rPr>
        <w:t>, fino a candidarci con “Un Monte in Cammino” a Capitale italiana della Cultura 2025</w:t>
      </w:r>
      <w:r w:rsidR="002C6534">
        <w:rPr>
          <w:rFonts w:ascii="Arial" w:eastAsia="Arial" w:hAnsi="Arial" w:cs="Arial"/>
          <w:color w:val="000000"/>
          <w:sz w:val="20"/>
          <w:szCs w:val="20"/>
        </w:rPr>
        <w:t xml:space="preserve"> e a diventare Capitale della Cultura di Puglia</w:t>
      </w:r>
      <w:r w:rsidR="00AA7C01">
        <w:rPr>
          <w:rFonts w:ascii="Arial" w:eastAsia="Arial" w:hAnsi="Arial" w:cs="Arial"/>
          <w:color w:val="000000"/>
          <w:sz w:val="20"/>
          <w:szCs w:val="20"/>
        </w:rPr>
        <w:t xml:space="preserve"> 2024</w:t>
      </w:r>
      <w:r w:rsidR="00AA7C01" w:rsidRPr="008C2160">
        <w:rPr>
          <w:rFonts w:ascii="Arial" w:eastAsia="Arial" w:hAnsi="Arial" w:cs="Arial"/>
          <w:bCs/>
          <w:color w:val="000000"/>
          <w:sz w:val="20"/>
          <w:szCs w:val="20"/>
        </w:rPr>
        <w:t>»</w:t>
      </w:r>
      <w:r w:rsidR="00AA7C01">
        <w:rPr>
          <w:rFonts w:ascii="Arial" w:eastAsia="Arial" w:hAnsi="Arial" w:cs="Arial"/>
          <w:color w:val="000000"/>
          <w:sz w:val="20"/>
          <w:szCs w:val="20"/>
        </w:rPr>
        <w:t>, ha</w:t>
      </w:r>
      <w:r w:rsidR="002925E5">
        <w:rPr>
          <w:rFonts w:ascii="Arial" w:eastAsia="Arial" w:hAnsi="Arial" w:cs="Arial"/>
          <w:color w:val="000000"/>
          <w:sz w:val="20"/>
          <w:szCs w:val="20"/>
        </w:rPr>
        <w:t xml:space="preserve"> sostenuto Rosa Palomba</w:t>
      </w:r>
      <w:r w:rsidR="00AE1DF2">
        <w:rPr>
          <w:rFonts w:ascii="Arial" w:eastAsia="Arial" w:hAnsi="Arial" w:cs="Arial"/>
          <w:color w:val="000000"/>
          <w:sz w:val="20"/>
          <w:szCs w:val="20"/>
        </w:rPr>
        <w:t>, con l’augurio di poter passare il testimone a Lucera come prossima Capitale regionale della Cultura.</w:t>
      </w:r>
    </w:p>
    <w:p w:rsidR="001F68CF" w:rsidRDefault="007420D9" w:rsidP="00BD1E54">
      <w:pPr>
        <w:pBdr>
          <w:top w:val="nil"/>
          <w:left w:val="nil"/>
          <w:bottom w:val="nil"/>
          <w:right w:val="nil"/>
          <w:between w:val="nil"/>
        </w:pBdr>
        <w:spacing w:after="0" w:line="360" w:lineRule="auto"/>
        <w:ind w:leftChars="0" w:left="0" w:firstLineChars="0" w:firstLine="0"/>
        <w:jc w:val="both"/>
        <w:rPr>
          <w:rFonts w:ascii="Arial" w:eastAsia="Arial" w:hAnsi="Arial" w:cs="Arial"/>
          <w:color w:val="000000"/>
          <w:sz w:val="20"/>
          <w:szCs w:val="20"/>
        </w:rPr>
      </w:pPr>
      <w:r w:rsidRPr="008C2160">
        <w:rPr>
          <w:rFonts w:ascii="Arial" w:eastAsia="Arial" w:hAnsi="Arial" w:cs="Arial"/>
          <w:bCs/>
          <w:color w:val="000000"/>
          <w:sz w:val="20"/>
          <w:szCs w:val="20"/>
        </w:rPr>
        <w:t>«</w:t>
      </w:r>
      <w:r w:rsidR="001F68CF" w:rsidRPr="00BF57ED">
        <w:rPr>
          <w:rFonts w:ascii="Arial" w:eastAsia="Arial" w:hAnsi="Arial" w:cs="Arial"/>
          <w:color w:val="000000"/>
          <w:sz w:val="20"/>
          <w:szCs w:val="20"/>
        </w:rPr>
        <w:t>Essere nel tempio della cultura cinematografica per dare valore alla città di Lucera e promuovere la candidatura a Capitale Italiana della Cultura 2026 è un onore e un piacere impagabiliche condivido con tutte le lucerine e i lucerini</w:t>
      </w:r>
      <w:r w:rsidR="0063241C" w:rsidRPr="008C2160">
        <w:rPr>
          <w:rFonts w:ascii="Arial" w:eastAsia="Arial" w:hAnsi="Arial" w:cs="Arial"/>
          <w:bCs/>
          <w:color w:val="000000"/>
          <w:sz w:val="20"/>
          <w:szCs w:val="20"/>
        </w:rPr>
        <w:t>»</w:t>
      </w:r>
      <w:r w:rsidR="0063241C">
        <w:rPr>
          <w:rFonts w:ascii="Arial" w:eastAsia="Arial" w:hAnsi="Arial" w:cs="Arial"/>
          <w:color w:val="000000"/>
          <w:sz w:val="20"/>
          <w:szCs w:val="20"/>
        </w:rPr>
        <w:t xml:space="preserve">, ha detto il Sindaco del Comune di Lucera </w:t>
      </w:r>
      <w:r w:rsidR="0063241C">
        <w:rPr>
          <w:rFonts w:ascii="Arial" w:eastAsia="Arial" w:hAnsi="Arial" w:cs="Arial"/>
          <w:b/>
          <w:color w:val="000000"/>
          <w:sz w:val="20"/>
          <w:szCs w:val="20"/>
        </w:rPr>
        <w:t>Giuseppe Pitta</w:t>
      </w:r>
      <w:r w:rsidR="0063241C">
        <w:rPr>
          <w:rFonts w:ascii="Arial" w:eastAsia="Arial" w:hAnsi="Arial" w:cs="Arial"/>
          <w:color w:val="000000"/>
          <w:sz w:val="20"/>
          <w:szCs w:val="20"/>
        </w:rPr>
        <w:t xml:space="preserve">, che ha aggiunto: </w:t>
      </w:r>
      <w:r w:rsidR="0063241C" w:rsidRPr="008C2160">
        <w:rPr>
          <w:rFonts w:ascii="Arial" w:eastAsia="Arial" w:hAnsi="Arial" w:cs="Arial"/>
          <w:bCs/>
          <w:color w:val="000000"/>
          <w:sz w:val="20"/>
          <w:szCs w:val="20"/>
        </w:rPr>
        <w:t>«</w:t>
      </w:r>
      <w:r w:rsidR="001F68CF" w:rsidRPr="00BF57ED">
        <w:rPr>
          <w:rFonts w:ascii="Arial" w:eastAsia="Arial" w:hAnsi="Arial" w:cs="Arial"/>
          <w:color w:val="000000"/>
          <w:sz w:val="20"/>
          <w:szCs w:val="20"/>
        </w:rPr>
        <w:t xml:space="preserve">Sono molto grato al sindaco di Monte Sant’Angelo, Pierpaolo D’Arienzo, per averci offerto questa preziosa opportunità nel giorno in cui la Città dei Due Siti Unesco si presenta come Capitale Pugliese della Cultura per il 2024.Anche grazie alla pregevole attività artistica di Luciano Toriello, oggi dimostriamo, una volta di più, che le città pugliesi sanno </w:t>
      </w:r>
      <w:r w:rsidR="001F68CF" w:rsidRPr="00BF57ED">
        <w:rPr>
          <w:rFonts w:ascii="Arial" w:eastAsia="Arial" w:hAnsi="Arial" w:cs="Arial"/>
          <w:b/>
          <w:bCs/>
          <w:color w:val="000000"/>
          <w:sz w:val="20"/>
          <w:szCs w:val="20"/>
        </w:rPr>
        <w:t>fare sistema</w:t>
      </w:r>
      <w:r w:rsidR="001F68CF" w:rsidRPr="00BF57ED">
        <w:rPr>
          <w:rFonts w:ascii="Arial" w:eastAsia="Arial" w:hAnsi="Arial" w:cs="Arial"/>
          <w:color w:val="000000"/>
          <w:sz w:val="20"/>
          <w:szCs w:val="20"/>
        </w:rPr>
        <w:t xml:space="preserve"> e sanno </w:t>
      </w:r>
      <w:r w:rsidR="001F68CF" w:rsidRPr="00BF57ED">
        <w:rPr>
          <w:rFonts w:ascii="Arial" w:eastAsia="Arial" w:hAnsi="Arial" w:cs="Arial"/>
          <w:b/>
          <w:bCs/>
          <w:color w:val="000000"/>
          <w:sz w:val="20"/>
          <w:szCs w:val="20"/>
        </w:rPr>
        <w:t>costruire reti fondate sulla cultura</w:t>
      </w:r>
      <w:r w:rsidR="001F68CF" w:rsidRPr="00BF57ED">
        <w:rPr>
          <w:rFonts w:ascii="Arial" w:eastAsia="Arial" w:hAnsi="Arial" w:cs="Arial"/>
          <w:color w:val="000000"/>
          <w:sz w:val="20"/>
          <w:szCs w:val="20"/>
        </w:rPr>
        <w:t>, a maggior ragione quando si condividono retaggi del passato e visioni di futuro com’è per Lucera e Monte Sant’Angelo</w:t>
      </w:r>
      <w:r w:rsidRPr="008C2160">
        <w:rPr>
          <w:rFonts w:ascii="Arial" w:eastAsia="Arial" w:hAnsi="Arial" w:cs="Arial"/>
          <w:bCs/>
          <w:color w:val="000000"/>
          <w:sz w:val="20"/>
          <w:szCs w:val="20"/>
        </w:rPr>
        <w:t>»</w:t>
      </w:r>
      <w:r w:rsidR="0063241C">
        <w:rPr>
          <w:rFonts w:ascii="Arial" w:eastAsia="Arial" w:hAnsi="Arial" w:cs="Arial"/>
          <w:color w:val="000000"/>
          <w:sz w:val="20"/>
          <w:szCs w:val="20"/>
        </w:rPr>
        <w:t>.</w:t>
      </w:r>
    </w:p>
    <w:p w:rsidR="00E60731" w:rsidRDefault="007420D9" w:rsidP="002F5A47">
      <w:pPr>
        <w:pBdr>
          <w:top w:val="nil"/>
          <w:left w:val="nil"/>
          <w:bottom w:val="nil"/>
          <w:right w:val="nil"/>
          <w:between w:val="nil"/>
        </w:pBdr>
        <w:spacing w:after="0" w:line="360" w:lineRule="auto"/>
        <w:ind w:leftChars="0" w:left="0" w:firstLineChars="0" w:firstLine="0"/>
        <w:jc w:val="both"/>
        <w:rPr>
          <w:rFonts w:ascii="Arial" w:eastAsia="Arial" w:hAnsi="Arial" w:cs="Arial"/>
          <w:bCs/>
          <w:color w:val="000000"/>
          <w:sz w:val="20"/>
          <w:szCs w:val="20"/>
        </w:rPr>
      </w:pPr>
      <w:r>
        <w:rPr>
          <w:rFonts w:ascii="Arial" w:eastAsia="Arial" w:hAnsi="Arial" w:cs="Arial"/>
          <w:color w:val="000000"/>
          <w:sz w:val="20"/>
          <w:szCs w:val="20"/>
        </w:rPr>
        <w:t>Presente alla conferenza anche il p</w:t>
      </w:r>
      <w:r w:rsidR="001A30A6">
        <w:rPr>
          <w:rFonts w:ascii="Arial" w:eastAsia="Arial" w:hAnsi="Arial" w:cs="Arial"/>
          <w:color w:val="000000"/>
          <w:sz w:val="20"/>
          <w:szCs w:val="20"/>
        </w:rPr>
        <w:t>refetto di Venezia</w:t>
      </w:r>
      <w:r w:rsidR="00AA22C1">
        <w:rPr>
          <w:rFonts w:ascii="Arial" w:eastAsia="Arial" w:hAnsi="Arial" w:cs="Arial"/>
          <w:color w:val="000000"/>
          <w:sz w:val="20"/>
          <w:szCs w:val="20"/>
        </w:rPr>
        <w:t xml:space="preserve"> </w:t>
      </w:r>
      <w:r w:rsidR="00F21A16" w:rsidRPr="00F21A16">
        <w:rPr>
          <w:rFonts w:ascii="Arial" w:eastAsia="Arial" w:hAnsi="Arial" w:cs="Arial"/>
          <w:b/>
          <w:bCs/>
          <w:color w:val="000000"/>
          <w:sz w:val="20"/>
          <w:szCs w:val="20"/>
        </w:rPr>
        <w:t xml:space="preserve">Michele </w:t>
      </w:r>
      <w:r w:rsidR="00F21A16">
        <w:rPr>
          <w:rFonts w:ascii="Arial" w:eastAsia="Arial" w:hAnsi="Arial" w:cs="Arial"/>
          <w:b/>
          <w:bCs/>
          <w:color w:val="000000"/>
          <w:sz w:val="20"/>
          <w:szCs w:val="20"/>
        </w:rPr>
        <w:t>d</w:t>
      </w:r>
      <w:r w:rsidR="00F21A16" w:rsidRPr="00F21A16">
        <w:rPr>
          <w:rFonts w:ascii="Arial" w:eastAsia="Arial" w:hAnsi="Arial" w:cs="Arial"/>
          <w:b/>
          <w:bCs/>
          <w:color w:val="000000"/>
          <w:sz w:val="20"/>
          <w:szCs w:val="20"/>
        </w:rPr>
        <w:t>i Bari</w:t>
      </w:r>
      <w:r w:rsidRPr="007420D9">
        <w:rPr>
          <w:rFonts w:ascii="Arial" w:eastAsia="Arial" w:hAnsi="Arial" w:cs="Arial"/>
          <w:color w:val="000000"/>
          <w:sz w:val="20"/>
          <w:szCs w:val="20"/>
        </w:rPr>
        <w:t xml:space="preserve">, già commissario </w:t>
      </w:r>
      <w:r w:rsidR="008642AB">
        <w:rPr>
          <w:rFonts w:ascii="Arial" w:eastAsia="Arial" w:hAnsi="Arial" w:cs="Arial"/>
          <w:color w:val="000000"/>
          <w:sz w:val="20"/>
          <w:szCs w:val="20"/>
        </w:rPr>
        <w:t xml:space="preserve">straordinario </w:t>
      </w:r>
      <w:r w:rsidR="00BD1E54">
        <w:rPr>
          <w:rFonts w:ascii="Arial" w:eastAsia="Arial" w:hAnsi="Arial" w:cs="Arial"/>
          <w:color w:val="000000"/>
          <w:sz w:val="20"/>
          <w:szCs w:val="20"/>
        </w:rPr>
        <w:t xml:space="preserve">sia di </w:t>
      </w:r>
      <w:r w:rsidRPr="007420D9">
        <w:rPr>
          <w:rFonts w:ascii="Arial" w:eastAsia="Arial" w:hAnsi="Arial" w:cs="Arial"/>
          <w:color w:val="000000"/>
          <w:sz w:val="20"/>
          <w:szCs w:val="20"/>
        </w:rPr>
        <w:t xml:space="preserve">Monte Sant’Angelo </w:t>
      </w:r>
      <w:r w:rsidR="00BD1E54">
        <w:rPr>
          <w:rFonts w:ascii="Arial" w:eastAsia="Arial" w:hAnsi="Arial" w:cs="Arial"/>
          <w:color w:val="000000"/>
          <w:sz w:val="20"/>
          <w:szCs w:val="20"/>
        </w:rPr>
        <w:t>ch</w:t>
      </w:r>
      <w:r w:rsidRPr="007420D9">
        <w:rPr>
          <w:rFonts w:ascii="Arial" w:eastAsia="Arial" w:hAnsi="Arial" w:cs="Arial"/>
          <w:color w:val="000000"/>
          <w:sz w:val="20"/>
          <w:szCs w:val="20"/>
        </w:rPr>
        <w:t xml:space="preserve">e </w:t>
      </w:r>
      <w:r w:rsidR="00BD1E54">
        <w:rPr>
          <w:rFonts w:ascii="Arial" w:eastAsia="Arial" w:hAnsi="Arial" w:cs="Arial"/>
          <w:color w:val="000000"/>
          <w:sz w:val="20"/>
          <w:szCs w:val="20"/>
        </w:rPr>
        <w:t xml:space="preserve">di </w:t>
      </w:r>
      <w:r w:rsidRPr="007420D9">
        <w:rPr>
          <w:rFonts w:ascii="Arial" w:eastAsia="Arial" w:hAnsi="Arial" w:cs="Arial"/>
          <w:color w:val="000000"/>
          <w:sz w:val="20"/>
          <w:szCs w:val="20"/>
        </w:rPr>
        <w:t>Lucera</w:t>
      </w:r>
      <w:r w:rsidR="00387375">
        <w:rPr>
          <w:rFonts w:ascii="Arial" w:eastAsia="Arial" w:hAnsi="Arial" w:cs="Arial"/>
          <w:color w:val="000000"/>
          <w:sz w:val="20"/>
          <w:szCs w:val="20"/>
        </w:rPr>
        <w:t xml:space="preserve">. </w:t>
      </w:r>
      <w:r w:rsidR="00BB04DC" w:rsidRPr="008C2160">
        <w:rPr>
          <w:rFonts w:ascii="Arial" w:eastAsia="Arial" w:hAnsi="Arial" w:cs="Arial"/>
          <w:bCs/>
          <w:color w:val="000000"/>
          <w:sz w:val="20"/>
          <w:szCs w:val="20"/>
        </w:rPr>
        <w:t>«</w:t>
      </w:r>
      <w:r w:rsidR="00BB04DC">
        <w:rPr>
          <w:rFonts w:ascii="Arial" w:eastAsia="Arial" w:hAnsi="Arial" w:cs="Arial"/>
          <w:color w:val="000000"/>
          <w:sz w:val="20"/>
          <w:szCs w:val="20"/>
        </w:rPr>
        <w:t>Questo connubio con le “Giornate degli Autori”</w:t>
      </w:r>
      <w:r w:rsidR="00BF3CE9">
        <w:rPr>
          <w:rFonts w:ascii="Arial" w:eastAsia="Arial" w:hAnsi="Arial" w:cs="Arial"/>
          <w:color w:val="000000"/>
          <w:sz w:val="20"/>
          <w:szCs w:val="20"/>
        </w:rPr>
        <w:t xml:space="preserve"> porta luce ad un territorio meraviglioso. Oggi a Venezia c’è un pezzo di Puglia che vuole creare condizioni migliori per due comunità</w:t>
      </w:r>
      <w:r w:rsidR="00387375">
        <w:rPr>
          <w:rFonts w:ascii="Arial" w:eastAsia="Arial" w:hAnsi="Arial" w:cs="Arial"/>
          <w:color w:val="000000"/>
          <w:sz w:val="20"/>
          <w:szCs w:val="20"/>
        </w:rPr>
        <w:t xml:space="preserve"> che danno lustro all’intero territorio nazionale</w:t>
      </w:r>
      <w:r w:rsidR="00387375" w:rsidRPr="008C2160">
        <w:rPr>
          <w:rFonts w:ascii="Arial" w:eastAsia="Arial" w:hAnsi="Arial" w:cs="Arial"/>
          <w:bCs/>
          <w:color w:val="000000"/>
          <w:sz w:val="20"/>
          <w:szCs w:val="20"/>
        </w:rPr>
        <w:t>»</w:t>
      </w:r>
      <w:r w:rsidR="00387375">
        <w:rPr>
          <w:rFonts w:ascii="Arial" w:eastAsia="Arial" w:hAnsi="Arial" w:cs="Arial"/>
          <w:bCs/>
          <w:color w:val="000000"/>
          <w:sz w:val="20"/>
          <w:szCs w:val="20"/>
        </w:rPr>
        <w:t>, ha sostenuto</w:t>
      </w:r>
      <w:r w:rsidR="003C4321">
        <w:rPr>
          <w:rFonts w:ascii="Arial" w:eastAsia="Arial" w:hAnsi="Arial" w:cs="Arial"/>
          <w:bCs/>
          <w:color w:val="000000"/>
          <w:sz w:val="20"/>
          <w:szCs w:val="20"/>
        </w:rPr>
        <w:t xml:space="preserve"> Michele di Bari</w:t>
      </w:r>
      <w:r w:rsidR="00414645">
        <w:rPr>
          <w:rFonts w:ascii="Arial" w:eastAsia="Arial" w:hAnsi="Arial" w:cs="Arial"/>
          <w:bCs/>
          <w:color w:val="000000"/>
          <w:sz w:val="20"/>
          <w:szCs w:val="20"/>
        </w:rPr>
        <w:t xml:space="preserve"> sottolineando, inoltre, l’importanza di questi momenti culturali utili </w:t>
      </w:r>
      <w:r w:rsidR="002F5A47">
        <w:rPr>
          <w:rFonts w:ascii="Arial" w:eastAsia="Arial" w:hAnsi="Arial" w:cs="Arial"/>
          <w:bCs/>
          <w:color w:val="000000"/>
          <w:sz w:val="20"/>
          <w:szCs w:val="20"/>
        </w:rPr>
        <w:t xml:space="preserve">da una parte </w:t>
      </w:r>
      <w:r w:rsidR="00414645">
        <w:rPr>
          <w:rFonts w:ascii="Arial" w:eastAsia="Arial" w:hAnsi="Arial" w:cs="Arial"/>
          <w:bCs/>
          <w:color w:val="000000"/>
          <w:sz w:val="20"/>
          <w:szCs w:val="20"/>
        </w:rPr>
        <w:t>a formare le giovani generazioni dal punto di vista politico e sociale</w:t>
      </w:r>
      <w:r w:rsidR="002F5A47">
        <w:rPr>
          <w:rFonts w:ascii="Arial" w:eastAsia="Arial" w:hAnsi="Arial" w:cs="Arial"/>
          <w:bCs/>
          <w:color w:val="000000"/>
          <w:sz w:val="20"/>
          <w:szCs w:val="20"/>
        </w:rPr>
        <w:t>, dall’altra a fare squadra</w:t>
      </w:r>
      <w:r w:rsidR="00414645">
        <w:rPr>
          <w:rFonts w:ascii="Arial" w:eastAsia="Arial" w:hAnsi="Arial" w:cs="Arial"/>
          <w:bCs/>
          <w:color w:val="000000"/>
          <w:sz w:val="20"/>
          <w:szCs w:val="20"/>
        </w:rPr>
        <w:t>.</w:t>
      </w:r>
    </w:p>
    <w:p w:rsidR="00DF6D85" w:rsidRDefault="00DF6D85" w:rsidP="0040461C">
      <w:pPr>
        <w:pBdr>
          <w:top w:val="nil"/>
          <w:left w:val="nil"/>
          <w:bottom w:val="nil"/>
          <w:right w:val="nil"/>
          <w:between w:val="nil"/>
        </w:pBdr>
        <w:spacing w:after="0" w:line="360" w:lineRule="auto"/>
        <w:ind w:leftChars="0" w:left="0" w:firstLineChars="0" w:firstLine="0"/>
        <w:jc w:val="both"/>
        <w:rPr>
          <w:rFonts w:ascii="Arial" w:eastAsia="Arial" w:hAnsi="Arial" w:cs="Arial"/>
          <w:color w:val="000000"/>
          <w:sz w:val="20"/>
          <w:szCs w:val="20"/>
        </w:rPr>
      </w:pPr>
    </w:p>
    <w:p w:rsidR="00253D26" w:rsidRDefault="00253D26" w:rsidP="001D1147">
      <w:pPr>
        <w:pBdr>
          <w:top w:val="nil"/>
          <w:left w:val="nil"/>
          <w:bottom w:val="nil"/>
          <w:right w:val="nil"/>
          <w:between w:val="nil"/>
        </w:pBdr>
        <w:shd w:val="clear" w:color="auto" w:fill="FFFFFF"/>
        <w:spacing w:after="0" w:line="360" w:lineRule="auto"/>
        <w:ind w:leftChars="0" w:left="0" w:firstLineChars="0" w:firstLine="0"/>
        <w:jc w:val="both"/>
        <w:rPr>
          <w:rFonts w:ascii="Arial" w:eastAsia="Arial" w:hAnsi="Arial" w:cs="Arial"/>
          <w:color w:val="000000"/>
          <w:sz w:val="20"/>
          <w:szCs w:val="20"/>
        </w:rPr>
      </w:pPr>
      <w:r>
        <w:rPr>
          <w:rFonts w:ascii="Arial" w:eastAsia="Arial" w:hAnsi="Arial" w:cs="Arial"/>
          <w:color w:val="000000"/>
          <w:sz w:val="20"/>
          <w:szCs w:val="20"/>
        </w:rPr>
        <w:t>L</w:t>
      </w:r>
      <w:r w:rsidR="002F5A47">
        <w:rPr>
          <w:rFonts w:ascii="Arial" w:eastAsia="Arial" w:hAnsi="Arial" w:cs="Arial"/>
          <w:color w:val="000000"/>
          <w:sz w:val="20"/>
          <w:szCs w:val="20"/>
        </w:rPr>
        <w:t>a</w:t>
      </w:r>
      <w:r>
        <w:rPr>
          <w:rFonts w:ascii="Arial" w:eastAsia="Arial" w:hAnsi="Arial" w:cs="Arial"/>
          <w:color w:val="000000"/>
          <w:sz w:val="20"/>
          <w:szCs w:val="20"/>
        </w:rPr>
        <w:t xml:space="preserve"> 6^ edizione di “</w:t>
      </w:r>
      <w:r>
        <w:rPr>
          <w:rFonts w:ascii="Arial" w:eastAsia="Arial" w:hAnsi="Arial" w:cs="Arial"/>
          <w:b/>
          <w:color w:val="000000"/>
          <w:sz w:val="20"/>
          <w:szCs w:val="20"/>
        </w:rPr>
        <w:t>Mònde - Festa del Cinema sui Cammini</w:t>
      </w:r>
      <w:r>
        <w:rPr>
          <w:rFonts w:ascii="Arial" w:eastAsia="Arial" w:hAnsi="Arial" w:cs="Arial"/>
          <w:color w:val="000000"/>
          <w:sz w:val="20"/>
          <w:szCs w:val="20"/>
        </w:rPr>
        <w:t xml:space="preserve">”si terrà </w:t>
      </w:r>
      <w:r w:rsidRPr="00494116">
        <w:rPr>
          <w:rFonts w:ascii="Arial" w:eastAsia="Arial" w:hAnsi="Arial" w:cs="Arial"/>
          <w:b/>
          <w:bCs/>
          <w:color w:val="000000"/>
          <w:sz w:val="20"/>
          <w:szCs w:val="20"/>
        </w:rPr>
        <w:t>dal 5 all’8 ottobre</w:t>
      </w:r>
      <w:r>
        <w:rPr>
          <w:rFonts w:ascii="Arial" w:eastAsia="Arial" w:hAnsi="Arial" w:cs="Arial"/>
          <w:color w:val="000000"/>
          <w:sz w:val="20"/>
          <w:szCs w:val="20"/>
        </w:rPr>
        <w:t xml:space="preserve"> 2023 a Monte Sant’Angelo e ruoterà </w:t>
      </w:r>
      <w:r w:rsidR="00494116">
        <w:rPr>
          <w:rFonts w:ascii="Arial" w:eastAsia="Arial" w:hAnsi="Arial" w:cs="Arial"/>
          <w:color w:val="000000"/>
          <w:sz w:val="20"/>
          <w:szCs w:val="20"/>
        </w:rPr>
        <w:t>sul tema</w:t>
      </w:r>
      <w:r w:rsidR="00B153AA">
        <w:rPr>
          <w:rFonts w:ascii="Arial" w:eastAsia="Arial" w:hAnsi="Arial" w:cs="Arial"/>
          <w:color w:val="000000"/>
          <w:sz w:val="20"/>
          <w:szCs w:val="20"/>
        </w:rPr>
        <w:t xml:space="preserve"> della </w:t>
      </w:r>
      <w:r w:rsidR="00B153AA" w:rsidRPr="00B153AA">
        <w:rPr>
          <w:rFonts w:ascii="Arial" w:eastAsia="Arial" w:hAnsi="Arial" w:cs="Arial"/>
          <w:color w:val="000000"/>
          <w:sz w:val="20"/>
          <w:szCs w:val="20"/>
        </w:rPr>
        <w:t>“</w:t>
      </w:r>
      <w:r w:rsidR="00B153AA" w:rsidRPr="00B153AA">
        <w:rPr>
          <w:rFonts w:ascii="Arial" w:eastAsia="Arial" w:hAnsi="Arial" w:cs="Arial"/>
          <w:b/>
          <w:color w:val="000000"/>
          <w:sz w:val="20"/>
          <w:szCs w:val="20"/>
        </w:rPr>
        <w:t>Chiamata all’avventura</w:t>
      </w:r>
      <w:r w:rsidR="00B153AA" w:rsidRPr="00B153AA">
        <w:rPr>
          <w:rFonts w:ascii="Arial" w:eastAsia="Arial" w:hAnsi="Arial" w:cs="Arial"/>
          <w:color w:val="000000"/>
          <w:sz w:val="20"/>
          <w:szCs w:val="20"/>
        </w:rPr>
        <w:t>”</w:t>
      </w:r>
      <w:r w:rsidR="00B153AA">
        <w:rPr>
          <w:rFonts w:ascii="Arial" w:eastAsia="Arial" w:hAnsi="Arial" w:cs="Arial"/>
          <w:color w:val="000000"/>
          <w:sz w:val="20"/>
          <w:szCs w:val="20"/>
        </w:rPr>
        <w:t>.</w:t>
      </w:r>
      <w:r w:rsidR="00B153AA" w:rsidRPr="00B153AA">
        <w:rPr>
          <w:rFonts w:ascii="Arial" w:eastAsia="Arial" w:hAnsi="Arial" w:cs="Arial"/>
          <w:color w:val="000000"/>
          <w:sz w:val="20"/>
          <w:szCs w:val="20"/>
        </w:rPr>
        <w:t xml:space="preserve"> Un tema che si colloca in ideale continuità con il  “Ritorno a casa” - e il suo invito alla restanza - dell’edizione 2022, ma che al contempo rappresenta un punto di rottura radicale rispetto ad esso.</w:t>
      </w:r>
    </w:p>
    <w:p w:rsidR="000906D6" w:rsidRDefault="000906D6" w:rsidP="00494116">
      <w:pPr>
        <w:pBdr>
          <w:top w:val="nil"/>
          <w:left w:val="nil"/>
          <w:bottom w:val="nil"/>
          <w:right w:val="nil"/>
          <w:between w:val="nil"/>
        </w:pBdr>
        <w:shd w:val="clear" w:color="auto" w:fill="FFFFFF"/>
        <w:spacing w:after="0" w:line="360" w:lineRule="auto"/>
        <w:ind w:leftChars="0" w:left="0" w:firstLineChars="0" w:firstLine="0"/>
        <w:jc w:val="both"/>
        <w:rPr>
          <w:rFonts w:ascii="Arial" w:eastAsia="Arial" w:hAnsi="Arial" w:cs="Arial"/>
          <w:color w:val="000000"/>
          <w:sz w:val="20"/>
          <w:szCs w:val="20"/>
        </w:rPr>
      </w:pPr>
    </w:p>
    <w:p w:rsidR="000906D6" w:rsidRDefault="00E5736B">
      <w:pPr>
        <w:pBdr>
          <w:top w:val="nil"/>
          <w:left w:val="nil"/>
          <w:bottom w:val="nil"/>
          <w:right w:val="nil"/>
          <w:between w:val="nil"/>
        </w:pBdr>
        <w:shd w:val="clear" w:color="auto" w:fill="FFFFFF"/>
        <w:spacing w:after="0" w:line="360" w:lineRule="auto"/>
        <w:ind w:left="0" w:hanging="2"/>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Mònde - Festa del Cinema sui Cammin</w:t>
      </w:r>
      <w:r>
        <w:rPr>
          <w:rFonts w:ascii="Arial" w:eastAsia="Arial" w:hAnsi="Arial" w:cs="Arial"/>
          <w:color w:val="000000"/>
          <w:sz w:val="20"/>
          <w:szCs w:val="20"/>
        </w:rPr>
        <w:t>i” è un’iniziativa realizzata nell’ambito dell’</w:t>
      </w:r>
      <w:r>
        <w:rPr>
          <w:rFonts w:ascii="Arial" w:eastAsia="Arial" w:hAnsi="Arial" w:cs="Arial"/>
          <w:b/>
          <w:color w:val="000000"/>
          <w:sz w:val="20"/>
          <w:szCs w:val="20"/>
        </w:rPr>
        <w:t>Apulia Cinefestival Network 2023 con il sostegno di Regione Puglia</w:t>
      </w:r>
      <w:r w:rsidR="00AA22C1">
        <w:rPr>
          <w:rFonts w:ascii="Arial" w:eastAsia="Arial" w:hAnsi="Arial" w:cs="Arial"/>
          <w:b/>
          <w:color w:val="000000"/>
          <w:sz w:val="20"/>
          <w:szCs w:val="20"/>
        </w:rPr>
        <w:t xml:space="preserve"> </w:t>
      </w:r>
      <w:r>
        <w:rPr>
          <w:rFonts w:ascii="Arial" w:eastAsia="Arial" w:hAnsi="Arial" w:cs="Arial"/>
          <w:b/>
          <w:color w:val="000000"/>
          <w:sz w:val="20"/>
          <w:szCs w:val="20"/>
        </w:rPr>
        <w:t>e Apulia Film Commission</w:t>
      </w:r>
      <w:r>
        <w:rPr>
          <w:rFonts w:ascii="Arial" w:eastAsia="Arial" w:hAnsi="Arial" w:cs="Arial"/>
          <w:color w:val="000000"/>
          <w:sz w:val="20"/>
          <w:szCs w:val="20"/>
        </w:rPr>
        <w:t>.</w:t>
      </w:r>
    </w:p>
    <w:p w:rsidR="000906D6" w:rsidRDefault="00E5736B">
      <w:pPr>
        <w:pBdr>
          <w:top w:val="nil"/>
          <w:left w:val="nil"/>
          <w:bottom w:val="nil"/>
          <w:right w:val="nil"/>
          <w:between w:val="nil"/>
        </w:pBdr>
        <w:shd w:val="clear" w:color="auto" w:fill="FFFFFF"/>
        <w:spacing w:after="0" w:line="360"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Realizzata con il contributo di: </w:t>
      </w:r>
      <w:r>
        <w:rPr>
          <w:rFonts w:ascii="Arial" w:eastAsia="Arial" w:hAnsi="Arial" w:cs="Arial"/>
          <w:b/>
          <w:color w:val="000000"/>
          <w:sz w:val="20"/>
          <w:szCs w:val="20"/>
        </w:rPr>
        <w:t xml:space="preserve">Comune di Monte </w:t>
      </w:r>
      <w:r>
        <w:rPr>
          <w:rFonts w:ascii="Arial" w:eastAsia="Arial" w:hAnsi="Arial" w:cs="Arial"/>
          <w:b/>
          <w:color w:val="000000"/>
          <w:sz w:val="20"/>
          <w:szCs w:val="20"/>
        </w:rPr>
        <w:t>Sant'Angelo, La Massarìa</w:t>
      </w:r>
      <w:r>
        <w:rPr>
          <w:rFonts w:ascii="Arial" w:eastAsia="Arial" w:hAnsi="Arial" w:cs="Arial"/>
          <w:color w:val="000000"/>
          <w:sz w:val="20"/>
          <w:szCs w:val="20"/>
        </w:rPr>
        <w:t xml:space="preserve">, </w:t>
      </w:r>
      <w:r>
        <w:rPr>
          <w:rFonts w:ascii="Arial" w:eastAsia="Arial" w:hAnsi="Arial" w:cs="Arial"/>
          <w:b/>
          <w:color w:val="000000"/>
          <w:sz w:val="20"/>
          <w:szCs w:val="20"/>
        </w:rPr>
        <w:t>ADTM</w:t>
      </w:r>
      <w:r>
        <w:rPr>
          <w:rFonts w:ascii="Arial" w:eastAsia="Arial" w:hAnsi="Arial" w:cs="Arial"/>
          <w:color w:val="000000"/>
          <w:sz w:val="20"/>
          <w:szCs w:val="20"/>
        </w:rPr>
        <w:t>.</w:t>
      </w:r>
    </w:p>
    <w:p w:rsidR="000906D6" w:rsidRDefault="00E5736B">
      <w:pPr>
        <w:pBdr>
          <w:top w:val="nil"/>
          <w:left w:val="nil"/>
          <w:bottom w:val="nil"/>
          <w:right w:val="nil"/>
          <w:between w:val="nil"/>
        </w:pBdr>
        <w:shd w:val="clear" w:color="auto" w:fill="FFFFFF"/>
        <w:spacing w:after="0" w:line="360" w:lineRule="auto"/>
        <w:ind w:left="0" w:hanging="2"/>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Soggetto ideatore e organizzatore della manifestazione, per la Direzione artistica di </w:t>
      </w:r>
      <w:r>
        <w:rPr>
          <w:rFonts w:ascii="Arial" w:eastAsia="Arial" w:hAnsi="Arial" w:cs="Arial"/>
          <w:b/>
          <w:color w:val="000000"/>
          <w:sz w:val="20"/>
          <w:szCs w:val="20"/>
        </w:rPr>
        <w:t>Luciano Toriello</w:t>
      </w:r>
      <w:r>
        <w:rPr>
          <w:rFonts w:ascii="Arial" w:eastAsia="Arial" w:hAnsi="Arial" w:cs="Arial"/>
          <w:color w:val="000000"/>
          <w:sz w:val="20"/>
          <w:szCs w:val="20"/>
        </w:rPr>
        <w:t xml:space="preserve">, è </w:t>
      </w:r>
      <w:r>
        <w:rPr>
          <w:rFonts w:ascii="Arial" w:eastAsia="Arial" w:hAnsi="Arial" w:cs="Arial"/>
          <w:b/>
          <w:color w:val="000000"/>
          <w:sz w:val="20"/>
          <w:szCs w:val="20"/>
        </w:rPr>
        <w:t>MAD - Memorie Audiovisive della Daunia</w:t>
      </w:r>
      <w:r>
        <w:rPr>
          <w:rFonts w:ascii="Arial" w:eastAsia="Arial" w:hAnsi="Arial" w:cs="Arial"/>
          <w:color w:val="000000"/>
          <w:sz w:val="20"/>
          <w:szCs w:val="20"/>
        </w:rPr>
        <w:t>. La sezione “</w:t>
      </w:r>
      <w:r>
        <w:rPr>
          <w:rFonts w:ascii="Arial" w:eastAsia="Arial" w:hAnsi="Arial" w:cs="Arial"/>
          <w:b/>
          <w:color w:val="000000"/>
          <w:sz w:val="20"/>
          <w:szCs w:val="20"/>
        </w:rPr>
        <w:t>Giornate degli Autori EXTRA</w:t>
      </w:r>
      <w:r>
        <w:rPr>
          <w:rFonts w:ascii="Arial" w:eastAsia="Arial" w:hAnsi="Arial" w:cs="Arial"/>
          <w:color w:val="000000"/>
          <w:sz w:val="20"/>
          <w:szCs w:val="20"/>
        </w:rPr>
        <w:t>” è realizzata in accordo con le “</w:t>
      </w:r>
      <w:r>
        <w:rPr>
          <w:rFonts w:ascii="Arial" w:eastAsia="Arial" w:hAnsi="Arial" w:cs="Arial"/>
          <w:b/>
          <w:color w:val="000000"/>
          <w:sz w:val="20"/>
          <w:szCs w:val="20"/>
        </w:rPr>
        <w:t>Giorn</w:t>
      </w:r>
      <w:r>
        <w:rPr>
          <w:rFonts w:ascii="Arial" w:eastAsia="Arial" w:hAnsi="Arial" w:cs="Arial"/>
          <w:b/>
          <w:color w:val="000000"/>
          <w:sz w:val="20"/>
          <w:szCs w:val="20"/>
        </w:rPr>
        <w:t>ate degli Autori</w:t>
      </w:r>
      <w:r>
        <w:rPr>
          <w:rFonts w:ascii="Arial" w:eastAsia="Arial" w:hAnsi="Arial" w:cs="Arial"/>
          <w:color w:val="000000"/>
          <w:sz w:val="20"/>
          <w:szCs w:val="20"/>
        </w:rPr>
        <w:t>”.</w:t>
      </w:r>
    </w:p>
    <w:p w:rsidR="000906D6" w:rsidRDefault="00E5736B">
      <w:pPr>
        <w:pBdr>
          <w:top w:val="nil"/>
          <w:left w:val="nil"/>
          <w:bottom w:val="nil"/>
          <w:right w:val="nil"/>
          <w:between w:val="nil"/>
        </w:pBdr>
        <w:shd w:val="clear" w:color="auto" w:fill="FFFFFF"/>
        <w:spacing w:after="0" w:line="360"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L’evento è realizzato in collaborazione con: </w:t>
      </w:r>
      <w:r>
        <w:rPr>
          <w:rFonts w:ascii="Arial" w:eastAsia="Arial" w:hAnsi="Arial" w:cs="Arial"/>
          <w:b/>
          <w:color w:val="000000"/>
          <w:sz w:val="20"/>
          <w:szCs w:val="20"/>
        </w:rPr>
        <w:t>Ass. “Archivio MAD”, “Monte Sant’Angelo Francigena</w:t>
      </w:r>
      <w:r>
        <w:rPr>
          <w:rFonts w:ascii="Arial" w:eastAsia="Arial" w:hAnsi="Arial" w:cs="Arial"/>
          <w:color w:val="000000"/>
          <w:sz w:val="20"/>
          <w:szCs w:val="20"/>
        </w:rPr>
        <w:t>”, “</w:t>
      </w:r>
      <w:r>
        <w:rPr>
          <w:rFonts w:ascii="Arial" w:eastAsia="Arial" w:hAnsi="Arial" w:cs="Arial"/>
          <w:b/>
          <w:color w:val="000000"/>
          <w:sz w:val="20"/>
          <w:szCs w:val="20"/>
        </w:rPr>
        <w:t>MooVeng</w:t>
      </w:r>
      <w:r>
        <w:rPr>
          <w:rFonts w:ascii="Arial" w:eastAsia="Arial" w:hAnsi="Arial" w:cs="Arial"/>
          <w:color w:val="000000"/>
          <w:sz w:val="20"/>
          <w:szCs w:val="20"/>
        </w:rPr>
        <w:t>”.</w:t>
      </w:r>
    </w:p>
    <w:p w:rsidR="000906D6" w:rsidRDefault="000906D6">
      <w:pPr>
        <w:pBdr>
          <w:top w:val="nil"/>
          <w:left w:val="nil"/>
          <w:bottom w:val="nil"/>
          <w:right w:val="nil"/>
          <w:between w:val="nil"/>
        </w:pBdr>
        <w:spacing w:after="0" w:line="360" w:lineRule="auto"/>
        <w:ind w:left="0" w:hanging="2"/>
        <w:jc w:val="both"/>
        <w:rPr>
          <w:rFonts w:ascii="Arial" w:eastAsia="Arial" w:hAnsi="Arial" w:cs="Arial"/>
          <w:sz w:val="20"/>
          <w:szCs w:val="20"/>
        </w:rPr>
      </w:pPr>
    </w:p>
    <w:p w:rsidR="000906D6" w:rsidRDefault="00AA2707">
      <w:pPr>
        <w:pBdr>
          <w:top w:val="nil"/>
          <w:left w:val="nil"/>
          <w:bottom w:val="nil"/>
          <w:right w:val="nil"/>
          <w:between w:val="nil"/>
        </w:pBdr>
        <w:spacing w:after="0" w:line="360" w:lineRule="auto"/>
        <w:ind w:left="0" w:hanging="2"/>
        <w:jc w:val="both"/>
        <w:rPr>
          <w:rFonts w:ascii="Arial" w:eastAsia="Arial" w:hAnsi="Arial" w:cs="Arial"/>
          <w:color w:val="0000FF"/>
          <w:sz w:val="20"/>
          <w:szCs w:val="20"/>
          <w:u w:val="single"/>
        </w:rPr>
      </w:pPr>
      <w:hyperlink r:id="rId7">
        <w:r w:rsidR="00E5736B">
          <w:rPr>
            <w:rFonts w:ascii="Arial" w:eastAsia="Arial" w:hAnsi="Arial" w:cs="Arial"/>
            <w:b/>
            <w:color w:val="0000FF"/>
            <w:sz w:val="20"/>
            <w:szCs w:val="20"/>
            <w:u w:val="single"/>
          </w:rPr>
          <w:t xml:space="preserve">CARTELLA STAMPA Mònde </w:t>
        </w:r>
        <w:r w:rsidR="00E5736B">
          <w:rPr>
            <w:rFonts w:ascii="Arial" w:eastAsia="Arial" w:hAnsi="Arial" w:cs="Arial"/>
            <w:b/>
            <w:color w:val="0000FF"/>
            <w:sz w:val="20"/>
            <w:szCs w:val="20"/>
            <w:u w:val="single"/>
          </w:rPr>
          <w:t>2023</w:t>
        </w:r>
      </w:hyperlink>
    </w:p>
    <w:p w:rsidR="000906D6" w:rsidRDefault="000906D6">
      <w:pPr>
        <w:pBdr>
          <w:top w:val="nil"/>
          <w:left w:val="nil"/>
          <w:bottom w:val="nil"/>
          <w:right w:val="nil"/>
          <w:between w:val="nil"/>
        </w:pBdr>
        <w:spacing w:after="0" w:line="360" w:lineRule="auto"/>
        <w:ind w:left="0" w:hanging="2"/>
        <w:jc w:val="both"/>
        <w:rPr>
          <w:rFonts w:ascii="Arial" w:eastAsia="Arial" w:hAnsi="Arial" w:cs="Arial"/>
          <w:color w:val="000000"/>
          <w:sz w:val="20"/>
          <w:szCs w:val="20"/>
        </w:rPr>
      </w:pPr>
    </w:p>
    <w:p w:rsidR="000906D6" w:rsidRDefault="00E5736B">
      <w:pPr>
        <w:pBdr>
          <w:top w:val="nil"/>
          <w:left w:val="nil"/>
          <w:bottom w:val="nil"/>
          <w:right w:val="nil"/>
          <w:between w:val="nil"/>
        </w:pBdr>
        <w:spacing w:after="0" w:line="360" w:lineRule="auto"/>
        <w:ind w:left="0" w:hanging="2"/>
        <w:jc w:val="both"/>
        <w:rPr>
          <w:rFonts w:ascii="Arial" w:eastAsia="Arial" w:hAnsi="Arial" w:cs="Arial"/>
          <w:color w:val="0000FF"/>
          <w:sz w:val="20"/>
          <w:szCs w:val="20"/>
          <w:u w:val="single"/>
        </w:rPr>
      </w:pPr>
      <w:r>
        <w:rPr>
          <w:rFonts w:ascii="Arial" w:eastAsia="Arial" w:hAnsi="Arial" w:cs="Arial"/>
          <w:color w:val="000000"/>
          <w:sz w:val="20"/>
          <w:szCs w:val="20"/>
        </w:rPr>
        <w:t xml:space="preserve">Tutti gli aggiornamenti e le info sulle precedenti edizioni su </w:t>
      </w:r>
      <w:hyperlink r:id="rId8">
        <w:r>
          <w:rPr>
            <w:rFonts w:ascii="Arial" w:eastAsia="Arial" w:hAnsi="Arial" w:cs="Arial"/>
            <w:b/>
            <w:color w:val="0000FF"/>
            <w:sz w:val="20"/>
            <w:szCs w:val="20"/>
            <w:u w:val="single"/>
          </w:rPr>
          <w:t>http://www.mondefest.it/</w:t>
        </w:r>
      </w:hyperlink>
      <w:r>
        <w:rPr>
          <w:rFonts w:ascii="Arial" w:eastAsia="Arial" w:hAnsi="Arial" w:cs="Arial"/>
          <w:b/>
          <w:color w:val="0000FF"/>
          <w:sz w:val="20"/>
          <w:szCs w:val="20"/>
          <w:u w:val="single"/>
        </w:rPr>
        <w:t>.</w:t>
      </w:r>
    </w:p>
    <w:p w:rsidR="000906D6" w:rsidRDefault="00AA2707">
      <w:pPr>
        <w:pBdr>
          <w:top w:val="nil"/>
          <w:left w:val="nil"/>
          <w:bottom w:val="nil"/>
          <w:right w:val="nil"/>
          <w:between w:val="nil"/>
        </w:pBdr>
        <w:spacing w:after="0" w:line="360" w:lineRule="auto"/>
        <w:ind w:left="0" w:hanging="2"/>
        <w:jc w:val="both"/>
        <w:rPr>
          <w:rFonts w:ascii="Arial" w:eastAsia="Arial" w:hAnsi="Arial" w:cs="Arial"/>
          <w:color w:val="000000"/>
          <w:sz w:val="20"/>
          <w:szCs w:val="20"/>
        </w:rPr>
      </w:pPr>
      <w:hyperlink r:id="rId9">
        <w:r w:rsidR="00E5736B">
          <w:rPr>
            <w:rFonts w:ascii="Arial" w:eastAsia="Arial" w:hAnsi="Arial" w:cs="Arial"/>
            <w:b/>
            <w:color w:val="0000FF"/>
            <w:sz w:val="20"/>
            <w:szCs w:val="20"/>
            <w:u w:val="single"/>
          </w:rPr>
          <w:t>Facebook</w:t>
        </w:r>
      </w:hyperlink>
      <w:r w:rsidR="00E5736B">
        <w:rPr>
          <w:rFonts w:ascii="Arial" w:eastAsia="Arial" w:hAnsi="Arial" w:cs="Arial"/>
          <w:b/>
          <w:color w:val="000000"/>
          <w:sz w:val="20"/>
          <w:szCs w:val="20"/>
        </w:rPr>
        <w:t xml:space="preserve"> | </w:t>
      </w:r>
      <w:hyperlink r:id="rId10">
        <w:r w:rsidR="00E5736B">
          <w:rPr>
            <w:rFonts w:ascii="Arial" w:eastAsia="Arial" w:hAnsi="Arial" w:cs="Arial"/>
            <w:b/>
            <w:color w:val="0000FF"/>
            <w:sz w:val="20"/>
            <w:szCs w:val="20"/>
            <w:u w:val="single"/>
          </w:rPr>
          <w:t>Instagram</w:t>
        </w:r>
      </w:hyperlink>
    </w:p>
    <w:p w:rsidR="000906D6" w:rsidRDefault="000906D6">
      <w:pPr>
        <w:pBdr>
          <w:top w:val="nil"/>
          <w:left w:val="nil"/>
          <w:bottom w:val="nil"/>
          <w:right w:val="nil"/>
          <w:between w:val="nil"/>
        </w:pBdr>
        <w:spacing w:after="0" w:line="360" w:lineRule="auto"/>
        <w:ind w:left="0" w:hanging="2"/>
        <w:jc w:val="both"/>
        <w:rPr>
          <w:rFonts w:ascii="Arial" w:eastAsia="Arial" w:hAnsi="Arial" w:cs="Arial"/>
          <w:b/>
          <w:color w:val="000000"/>
          <w:sz w:val="18"/>
          <w:szCs w:val="18"/>
        </w:rPr>
      </w:pPr>
    </w:p>
    <w:p w:rsidR="000906D6" w:rsidRDefault="00E5736B">
      <w:pPr>
        <w:pBdr>
          <w:top w:val="nil"/>
          <w:left w:val="nil"/>
          <w:bottom w:val="nil"/>
          <w:right w:val="nil"/>
          <w:between w:val="nil"/>
        </w:pBdr>
        <w:spacing w:after="0" w:line="36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#MòndeFCC #Mònde2023 #Giornate2023 #gda2023 #Venezia80 #Biennalecinema2023</w:t>
      </w:r>
    </w:p>
    <w:p w:rsidR="000906D6" w:rsidRDefault="000906D6">
      <w:pPr>
        <w:pBdr>
          <w:top w:val="nil"/>
          <w:left w:val="nil"/>
          <w:bottom w:val="nil"/>
          <w:right w:val="nil"/>
          <w:between w:val="nil"/>
        </w:pBdr>
        <w:spacing w:after="0" w:line="360" w:lineRule="auto"/>
        <w:ind w:left="0" w:hanging="2"/>
        <w:jc w:val="both"/>
        <w:rPr>
          <w:rFonts w:ascii="Arial" w:eastAsia="Arial" w:hAnsi="Arial" w:cs="Arial"/>
          <w:color w:val="000000"/>
          <w:sz w:val="20"/>
          <w:szCs w:val="20"/>
        </w:rPr>
      </w:pPr>
    </w:p>
    <w:p w:rsidR="000906D6" w:rsidRDefault="000906D6">
      <w:pPr>
        <w:pBdr>
          <w:top w:val="nil"/>
          <w:left w:val="nil"/>
          <w:bottom w:val="nil"/>
          <w:right w:val="nil"/>
          <w:between w:val="nil"/>
        </w:pBdr>
        <w:spacing w:after="0" w:line="360" w:lineRule="auto"/>
        <w:ind w:left="0" w:hanging="2"/>
        <w:jc w:val="both"/>
        <w:rPr>
          <w:rFonts w:ascii="Arial" w:eastAsia="Arial" w:hAnsi="Arial" w:cs="Arial"/>
          <w:color w:val="000000"/>
          <w:sz w:val="20"/>
          <w:szCs w:val="20"/>
        </w:rPr>
      </w:pPr>
    </w:p>
    <w:p w:rsidR="000906D6" w:rsidRDefault="00E5736B">
      <w:pPr>
        <w:pBdr>
          <w:top w:val="nil"/>
          <w:left w:val="nil"/>
          <w:bottom w:val="nil"/>
          <w:right w:val="nil"/>
          <w:between w:val="nil"/>
        </w:pBdr>
        <w:spacing w:after="0" w:line="240" w:lineRule="auto"/>
        <w:ind w:left="0" w:hanging="2"/>
        <w:rPr>
          <w:rFonts w:ascii="Helvetica Neue" w:eastAsia="Helvetica Neue" w:hAnsi="Helvetica Neue" w:cs="Helvetica Neue"/>
          <w:color w:val="000000"/>
          <w:sz w:val="16"/>
          <w:szCs w:val="16"/>
        </w:rPr>
      </w:pPr>
      <w:r>
        <w:rPr>
          <w:rFonts w:ascii="Helvetica Neue" w:eastAsia="Helvetica Neue" w:hAnsi="Helvetica Neue" w:cs="Helvetica Neue"/>
          <w:noProof/>
          <w:color w:val="000000"/>
          <w:sz w:val="16"/>
          <w:szCs w:val="16"/>
          <w:lang w:eastAsia="it-IT"/>
        </w:rPr>
        <w:drawing>
          <wp:inline distT="0" distB="0" distL="114300" distR="114300">
            <wp:extent cx="1295400" cy="431800"/>
            <wp:effectExtent l="0" t="0" r="0" b="0"/>
            <wp:docPr id="888679271" name="image1.png" descr="popcorn-firma"/>
            <wp:cNvGraphicFramePr/>
            <a:graphic xmlns:a="http://schemas.openxmlformats.org/drawingml/2006/main">
              <a:graphicData uri="http://schemas.openxmlformats.org/drawingml/2006/picture">
                <pic:pic xmlns:pic="http://schemas.openxmlformats.org/drawingml/2006/picture">
                  <pic:nvPicPr>
                    <pic:cNvPr id="0" name="image1.png" descr="popcorn-firma"/>
                    <pic:cNvPicPr preferRelativeResize="0"/>
                  </pic:nvPicPr>
                  <pic:blipFill>
                    <a:blip r:embed="rId11"/>
                    <a:srcRect/>
                    <a:stretch>
                      <a:fillRect/>
                    </a:stretch>
                  </pic:blipFill>
                  <pic:spPr>
                    <a:xfrm>
                      <a:off x="0" y="0"/>
                      <a:ext cx="1295400" cy="431800"/>
                    </a:xfrm>
                    <a:prstGeom prst="rect">
                      <a:avLst/>
                    </a:prstGeom>
                    <a:ln/>
                  </pic:spPr>
                </pic:pic>
              </a:graphicData>
            </a:graphic>
          </wp:inline>
        </w:drawing>
      </w:r>
    </w:p>
    <w:p w:rsidR="000906D6" w:rsidRDefault="000906D6">
      <w:pPr>
        <w:pBdr>
          <w:top w:val="nil"/>
          <w:left w:val="nil"/>
          <w:bottom w:val="nil"/>
          <w:right w:val="nil"/>
          <w:between w:val="nil"/>
        </w:pBdr>
        <w:spacing w:after="0" w:line="240" w:lineRule="auto"/>
        <w:ind w:left="0" w:hanging="2"/>
        <w:rPr>
          <w:rFonts w:ascii="Helvetica Neue" w:eastAsia="Helvetica Neue" w:hAnsi="Helvetica Neue" w:cs="Helvetica Neue"/>
          <w:color w:val="000000"/>
          <w:sz w:val="16"/>
          <w:szCs w:val="16"/>
        </w:rPr>
      </w:pPr>
    </w:p>
    <w:p w:rsidR="000906D6" w:rsidRDefault="00E5736B">
      <w:pPr>
        <w:pBdr>
          <w:top w:val="nil"/>
          <w:left w:val="nil"/>
          <w:bottom w:val="nil"/>
          <w:right w:val="nil"/>
          <w:between w:val="nil"/>
        </w:pBdr>
        <w:spacing w:after="0" w:line="240" w:lineRule="auto"/>
        <w:ind w:left="0" w:hanging="2"/>
        <w:rPr>
          <w:rFonts w:ascii="Arial" w:eastAsia="Arial" w:hAnsi="Arial" w:cs="Arial"/>
          <w:color w:val="000000"/>
          <w:sz w:val="16"/>
          <w:szCs w:val="16"/>
        </w:rPr>
      </w:pPr>
      <w:r>
        <w:rPr>
          <w:rFonts w:ascii="Arial" w:eastAsia="Arial" w:hAnsi="Arial" w:cs="Arial"/>
          <w:color w:val="000000"/>
          <w:sz w:val="16"/>
          <w:szCs w:val="16"/>
        </w:rPr>
        <w:t xml:space="preserve">Danila Paradiso | +39.328.6237094 | </w:t>
      </w:r>
      <w:hyperlink r:id="rId12">
        <w:r>
          <w:rPr>
            <w:rFonts w:ascii="Arial" w:eastAsia="Arial" w:hAnsi="Arial" w:cs="Arial"/>
            <w:color w:val="000000"/>
            <w:sz w:val="16"/>
            <w:szCs w:val="16"/>
          </w:rPr>
          <w:t>d.paradiso@popcornpress.it</w:t>
        </w:r>
      </w:hyperlink>
      <w:r>
        <w:rPr>
          <w:rFonts w:ascii="Arial" w:eastAsia="Arial" w:hAnsi="Arial" w:cs="Arial"/>
          <w:color w:val="000000"/>
          <w:sz w:val="16"/>
          <w:szCs w:val="16"/>
        </w:rPr>
        <w:t xml:space="preserve"> |www.popcornpress.it</w:t>
      </w:r>
    </w:p>
    <w:p w:rsidR="000906D6" w:rsidRDefault="000906D6">
      <w:pPr>
        <w:pBdr>
          <w:top w:val="nil"/>
          <w:left w:val="nil"/>
          <w:bottom w:val="nil"/>
          <w:right w:val="nil"/>
          <w:between w:val="nil"/>
        </w:pBdr>
        <w:spacing w:after="0" w:line="240" w:lineRule="auto"/>
        <w:ind w:left="0" w:hanging="2"/>
        <w:rPr>
          <w:rFonts w:ascii="Arial" w:eastAsia="Arial" w:hAnsi="Arial" w:cs="Arial"/>
          <w:color w:val="000000"/>
          <w:sz w:val="16"/>
          <w:szCs w:val="16"/>
        </w:rPr>
      </w:pPr>
    </w:p>
    <w:p w:rsidR="000906D6" w:rsidRDefault="000906D6">
      <w:pPr>
        <w:pBdr>
          <w:top w:val="nil"/>
          <w:left w:val="nil"/>
          <w:bottom w:val="nil"/>
          <w:right w:val="nil"/>
          <w:between w:val="nil"/>
        </w:pBdr>
        <w:spacing w:after="0" w:line="240" w:lineRule="auto"/>
        <w:ind w:left="0" w:hanging="2"/>
        <w:rPr>
          <w:rFonts w:ascii="Arial" w:eastAsia="Arial" w:hAnsi="Arial" w:cs="Arial"/>
          <w:color w:val="000000"/>
          <w:sz w:val="16"/>
          <w:szCs w:val="16"/>
        </w:rPr>
      </w:pPr>
    </w:p>
    <w:p w:rsidR="000906D6" w:rsidRDefault="000906D6">
      <w:pPr>
        <w:pBdr>
          <w:top w:val="nil"/>
          <w:left w:val="nil"/>
          <w:bottom w:val="nil"/>
          <w:right w:val="nil"/>
          <w:between w:val="nil"/>
        </w:pBdr>
        <w:spacing w:after="0" w:line="240" w:lineRule="auto"/>
        <w:ind w:left="0" w:hanging="2"/>
        <w:rPr>
          <w:rFonts w:ascii="Arial" w:eastAsia="Arial" w:hAnsi="Arial" w:cs="Arial"/>
          <w:color w:val="000000"/>
          <w:sz w:val="16"/>
          <w:szCs w:val="16"/>
        </w:rPr>
      </w:pPr>
    </w:p>
    <w:p w:rsidR="000906D6" w:rsidRDefault="000906D6">
      <w:pPr>
        <w:pBdr>
          <w:top w:val="nil"/>
          <w:left w:val="nil"/>
          <w:bottom w:val="nil"/>
          <w:right w:val="nil"/>
          <w:between w:val="nil"/>
        </w:pBdr>
        <w:spacing w:after="0" w:line="240" w:lineRule="auto"/>
        <w:ind w:left="0" w:hanging="2"/>
        <w:rPr>
          <w:rFonts w:ascii="Arial" w:eastAsia="Arial" w:hAnsi="Arial" w:cs="Arial"/>
          <w:color w:val="000000"/>
          <w:sz w:val="16"/>
          <w:szCs w:val="16"/>
        </w:rPr>
      </w:pPr>
    </w:p>
    <w:p w:rsidR="000906D6" w:rsidRDefault="000906D6">
      <w:pPr>
        <w:pBdr>
          <w:top w:val="nil"/>
          <w:left w:val="nil"/>
          <w:bottom w:val="nil"/>
          <w:right w:val="nil"/>
          <w:between w:val="nil"/>
        </w:pBdr>
        <w:spacing w:after="0" w:line="240" w:lineRule="auto"/>
        <w:ind w:left="0" w:hanging="2"/>
        <w:rPr>
          <w:rFonts w:ascii="Arial" w:eastAsia="Arial" w:hAnsi="Arial" w:cs="Arial"/>
          <w:color w:val="000000"/>
          <w:sz w:val="16"/>
          <w:szCs w:val="16"/>
        </w:rPr>
      </w:pPr>
    </w:p>
    <w:p w:rsidR="000906D6" w:rsidRDefault="000906D6">
      <w:pPr>
        <w:pBdr>
          <w:top w:val="nil"/>
          <w:left w:val="nil"/>
          <w:bottom w:val="nil"/>
          <w:right w:val="nil"/>
          <w:between w:val="nil"/>
        </w:pBdr>
        <w:spacing w:after="0" w:line="240" w:lineRule="auto"/>
        <w:ind w:left="0" w:hanging="2"/>
        <w:rPr>
          <w:rFonts w:ascii="Arial" w:eastAsia="Arial" w:hAnsi="Arial" w:cs="Arial"/>
          <w:color w:val="000000"/>
          <w:sz w:val="16"/>
          <w:szCs w:val="16"/>
        </w:rPr>
      </w:pPr>
    </w:p>
    <w:sectPr w:rsidR="000906D6" w:rsidSect="00AA2707">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36B" w:rsidRDefault="00E5736B">
      <w:pPr>
        <w:spacing w:after="0" w:line="240" w:lineRule="auto"/>
        <w:ind w:left="0" w:hanging="2"/>
      </w:pPr>
      <w:r>
        <w:separator/>
      </w:r>
    </w:p>
  </w:endnote>
  <w:endnote w:type="continuationSeparator" w:id="1">
    <w:p w:rsidR="00E5736B" w:rsidRDefault="00E5736B">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0000000000000000000"/>
    <w:charset w:val="00"/>
    <w:family w:val="auto"/>
    <w:notTrueType/>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Malgun Gothic"/>
    <w:charset w:val="00"/>
    <w:family w:val="auto"/>
    <w:pitch w:val="variable"/>
    <w:sig w:usb0="00000003"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6D6" w:rsidRDefault="000906D6">
    <w:pPr>
      <w:pBdr>
        <w:top w:val="nil"/>
        <w:left w:val="nil"/>
        <w:bottom w:val="nil"/>
        <w:right w:val="nil"/>
        <w:between w:val="nil"/>
      </w:pBdr>
      <w:spacing w:after="0" w:line="240" w:lineRule="auto"/>
      <w:ind w:left="0" w:hanging="2"/>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6D6" w:rsidRDefault="00E5736B">
    <w:pPr>
      <w:pBdr>
        <w:top w:val="nil"/>
        <w:left w:val="nil"/>
        <w:bottom w:val="nil"/>
        <w:right w:val="nil"/>
        <w:between w:val="nil"/>
      </w:pBdr>
      <w:spacing w:after="0" w:line="240" w:lineRule="auto"/>
      <w:ind w:left="0" w:hanging="2"/>
      <w:rPr>
        <w:color w:val="000000"/>
      </w:rPr>
    </w:pPr>
    <w:r>
      <w:rPr>
        <w:noProof/>
        <w:color w:val="000000"/>
        <w:lang w:eastAsia="it-IT"/>
      </w:rPr>
      <w:drawing>
        <wp:inline distT="0" distB="0" distL="0" distR="0">
          <wp:extent cx="6120130" cy="1059180"/>
          <wp:effectExtent l="0" t="0" r="0" b="0"/>
          <wp:docPr id="8886792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120130" cy="1059180"/>
                  </a:xfrm>
                  <a:prstGeom prst="rect">
                    <a:avLst/>
                  </a:prstGeom>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6D6" w:rsidRDefault="000906D6">
    <w:pPr>
      <w:pBdr>
        <w:top w:val="nil"/>
        <w:left w:val="nil"/>
        <w:bottom w:val="nil"/>
        <w:right w:val="nil"/>
        <w:between w:val="nil"/>
      </w:pBdr>
      <w:spacing w:after="0" w:line="240" w:lineRule="auto"/>
      <w:ind w:left="0" w:hanging="2"/>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36B" w:rsidRDefault="00E5736B">
      <w:pPr>
        <w:spacing w:after="0" w:line="240" w:lineRule="auto"/>
        <w:ind w:left="0" w:hanging="2"/>
      </w:pPr>
      <w:r>
        <w:separator/>
      </w:r>
    </w:p>
  </w:footnote>
  <w:footnote w:type="continuationSeparator" w:id="1">
    <w:p w:rsidR="00E5736B" w:rsidRDefault="00E5736B">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6D6" w:rsidRDefault="000906D6">
    <w:pPr>
      <w:pBdr>
        <w:top w:val="nil"/>
        <w:left w:val="nil"/>
        <w:bottom w:val="nil"/>
        <w:right w:val="nil"/>
        <w:between w:val="nil"/>
      </w:pBdr>
      <w:spacing w:after="0" w:line="240" w:lineRule="auto"/>
      <w:ind w:left="0" w:hanging="2"/>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6D6" w:rsidRDefault="00C80910" w:rsidP="00C80910">
    <w:pPr>
      <w:pBdr>
        <w:top w:val="nil"/>
        <w:left w:val="nil"/>
        <w:bottom w:val="nil"/>
        <w:right w:val="nil"/>
        <w:between w:val="nil"/>
      </w:pBdr>
      <w:spacing w:after="0" w:line="240" w:lineRule="auto"/>
      <w:ind w:left="0" w:hanging="2"/>
      <w:rPr>
        <w:color w:val="FF0000"/>
      </w:rPr>
    </w:pPr>
    <w:r>
      <w:rPr>
        <w:noProof/>
        <w:color w:val="FF0000"/>
        <w:lang w:eastAsia="it-IT"/>
      </w:rPr>
      <w:drawing>
        <wp:inline distT="0" distB="0" distL="0" distR="0">
          <wp:extent cx="6120130" cy="1450340"/>
          <wp:effectExtent l="0" t="0" r="1270" b="0"/>
          <wp:docPr id="172016803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168035" name="Immagine 1720168035"/>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120130" cy="145034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6D6" w:rsidRDefault="000906D6">
    <w:pPr>
      <w:pBdr>
        <w:top w:val="nil"/>
        <w:left w:val="nil"/>
        <w:bottom w:val="nil"/>
        <w:right w:val="nil"/>
        <w:between w:val="nil"/>
      </w:pBdr>
      <w:spacing w:after="0" w:line="240" w:lineRule="auto"/>
      <w:ind w:left="0" w:hanging="2"/>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283"/>
  <w:evenAndOddHeaders/>
  <w:characterSpacingControl w:val="doNotCompress"/>
  <w:footnotePr>
    <w:footnote w:id="0"/>
    <w:footnote w:id="1"/>
  </w:footnotePr>
  <w:endnotePr>
    <w:endnote w:id="0"/>
    <w:endnote w:id="1"/>
  </w:endnotePr>
  <w:compat/>
  <w:rsids>
    <w:rsidRoot w:val="000906D6"/>
    <w:rsid w:val="00023413"/>
    <w:rsid w:val="0005525B"/>
    <w:rsid w:val="000906D6"/>
    <w:rsid w:val="000B6FA8"/>
    <w:rsid w:val="000C1394"/>
    <w:rsid w:val="000C63A9"/>
    <w:rsid w:val="000D70B7"/>
    <w:rsid w:val="000E2E66"/>
    <w:rsid w:val="001132DF"/>
    <w:rsid w:val="00144B1A"/>
    <w:rsid w:val="00193D8F"/>
    <w:rsid w:val="001A30A6"/>
    <w:rsid w:val="001A5ACB"/>
    <w:rsid w:val="001D1147"/>
    <w:rsid w:val="001E54DC"/>
    <w:rsid w:val="001F68CF"/>
    <w:rsid w:val="0020507E"/>
    <w:rsid w:val="00210C3A"/>
    <w:rsid w:val="00253D26"/>
    <w:rsid w:val="002925E5"/>
    <w:rsid w:val="002C6534"/>
    <w:rsid w:val="002D0F21"/>
    <w:rsid w:val="002E73AD"/>
    <w:rsid w:val="002E7490"/>
    <w:rsid w:val="002F5A47"/>
    <w:rsid w:val="003163D8"/>
    <w:rsid w:val="003824E1"/>
    <w:rsid w:val="00387375"/>
    <w:rsid w:val="00393E4B"/>
    <w:rsid w:val="003A10B4"/>
    <w:rsid w:val="003C4321"/>
    <w:rsid w:val="003E741B"/>
    <w:rsid w:val="0040461C"/>
    <w:rsid w:val="004047D3"/>
    <w:rsid w:val="00414645"/>
    <w:rsid w:val="00456CA9"/>
    <w:rsid w:val="00460845"/>
    <w:rsid w:val="00494116"/>
    <w:rsid w:val="004B793F"/>
    <w:rsid w:val="00500E30"/>
    <w:rsid w:val="00501747"/>
    <w:rsid w:val="00502A21"/>
    <w:rsid w:val="00514D77"/>
    <w:rsid w:val="00531961"/>
    <w:rsid w:val="00556F17"/>
    <w:rsid w:val="005A0CD4"/>
    <w:rsid w:val="005D540F"/>
    <w:rsid w:val="00622A89"/>
    <w:rsid w:val="0063241C"/>
    <w:rsid w:val="006466D1"/>
    <w:rsid w:val="006914D1"/>
    <w:rsid w:val="00694858"/>
    <w:rsid w:val="006C7F1A"/>
    <w:rsid w:val="006D0493"/>
    <w:rsid w:val="006D59C4"/>
    <w:rsid w:val="006D6012"/>
    <w:rsid w:val="007202F4"/>
    <w:rsid w:val="00720966"/>
    <w:rsid w:val="00726266"/>
    <w:rsid w:val="00734D6F"/>
    <w:rsid w:val="007420D9"/>
    <w:rsid w:val="007D087A"/>
    <w:rsid w:val="007D3DF3"/>
    <w:rsid w:val="007E0DFB"/>
    <w:rsid w:val="007F138E"/>
    <w:rsid w:val="008252AC"/>
    <w:rsid w:val="008458CF"/>
    <w:rsid w:val="008642AB"/>
    <w:rsid w:val="00887E43"/>
    <w:rsid w:val="008C2160"/>
    <w:rsid w:val="008F59AE"/>
    <w:rsid w:val="00914961"/>
    <w:rsid w:val="00926E27"/>
    <w:rsid w:val="00983238"/>
    <w:rsid w:val="00995008"/>
    <w:rsid w:val="00997D3C"/>
    <w:rsid w:val="009A2855"/>
    <w:rsid w:val="00A22567"/>
    <w:rsid w:val="00A33C1A"/>
    <w:rsid w:val="00A51A1D"/>
    <w:rsid w:val="00A548B8"/>
    <w:rsid w:val="00A61916"/>
    <w:rsid w:val="00A82F9D"/>
    <w:rsid w:val="00AA22C1"/>
    <w:rsid w:val="00AA2707"/>
    <w:rsid w:val="00AA7C01"/>
    <w:rsid w:val="00AE1DF2"/>
    <w:rsid w:val="00B14511"/>
    <w:rsid w:val="00B153AA"/>
    <w:rsid w:val="00B73720"/>
    <w:rsid w:val="00B77E52"/>
    <w:rsid w:val="00B9679A"/>
    <w:rsid w:val="00BA02FD"/>
    <w:rsid w:val="00BB04DC"/>
    <w:rsid w:val="00BC2381"/>
    <w:rsid w:val="00BD1E54"/>
    <w:rsid w:val="00BF3CE9"/>
    <w:rsid w:val="00BF57ED"/>
    <w:rsid w:val="00C01F5E"/>
    <w:rsid w:val="00C63003"/>
    <w:rsid w:val="00C6303D"/>
    <w:rsid w:val="00C80910"/>
    <w:rsid w:val="00CA15EB"/>
    <w:rsid w:val="00CA3748"/>
    <w:rsid w:val="00CD5038"/>
    <w:rsid w:val="00CF78B4"/>
    <w:rsid w:val="00D34680"/>
    <w:rsid w:val="00D60E5F"/>
    <w:rsid w:val="00DE1786"/>
    <w:rsid w:val="00DF6D85"/>
    <w:rsid w:val="00E033F1"/>
    <w:rsid w:val="00E111BC"/>
    <w:rsid w:val="00E2668D"/>
    <w:rsid w:val="00E52CDD"/>
    <w:rsid w:val="00E5736B"/>
    <w:rsid w:val="00E60731"/>
    <w:rsid w:val="00E64D3D"/>
    <w:rsid w:val="00E7362E"/>
    <w:rsid w:val="00EB1B32"/>
    <w:rsid w:val="00ED3D58"/>
    <w:rsid w:val="00EF3106"/>
    <w:rsid w:val="00EF704B"/>
    <w:rsid w:val="00F1370C"/>
    <w:rsid w:val="00F21A16"/>
    <w:rsid w:val="00F3576E"/>
    <w:rsid w:val="00F82C1A"/>
    <w:rsid w:val="00F917A4"/>
    <w:rsid w:val="00FF584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160" w:line="259"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2707"/>
    <w:pPr>
      <w:suppressAutoHyphens/>
      <w:ind w:leftChars="-1" w:left="-1" w:hangingChars="1"/>
      <w:textDirection w:val="btLr"/>
      <w:textAlignment w:val="top"/>
      <w:outlineLvl w:val="0"/>
    </w:pPr>
    <w:rPr>
      <w:position w:val="-1"/>
      <w:lang w:eastAsia="en-US"/>
    </w:rPr>
  </w:style>
  <w:style w:type="paragraph" w:styleId="Titolo1">
    <w:name w:val="heading 1"/>
    <w:basedOn w:val="Normale"/>
    <w:next w:val="Normale"/>
    <w:uiPriority w:val="9"/>
    <w:qFormat/>
    <w:rsid w:val="00AA2707"/>
    <w:pPr>
      <w:keepNext/>
      <w:keepLines/>
      <w:spacing w:before="480" w:after="120"/>
    </w:pPr>
    <w:rPr>
      <w:b/>
      <w:sz w:val="48"/>
      <w:szCs w:val="48"/>
    </w:rPr>
  </w:style>
  <w:style w:type="paragraph" w:styleId="Titolo2">
    <w:name w:val="heading 2"/>
    <w:basedOn w:val="Normale"/>
    <w:next w:val="Normale"/>
    <w:uiPriority w:val="9"/>
    <w:semiHidden/>
    <w:unhideWhenUsed/>
    <w:qFormat/>
    <w:rsid w:val="00AA2707"/>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AA2707"/>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AA2707"/>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AA2707"/>
    <w:pPr>
      <w:keepNext/>
      <w:keepLines/>
      <w:spacing w:before="220" w:after="40"/>
      <w:outlineLvl w:val="4"/>
    </w:pPr>
    <w:rPr>
      <w:b/>
    </w:rPr>
  </w:style>
  <w:style w:type="paragraph" w:styleId="Titolo6">
    <w:name w:val="heading 6"/>
    <w:basedOn w:val="Normale"/>
    <w:next w:val="Normale"/>
    <w:uiPriority w:val="9"/>
    <w:semiHidden/>
    <w:unhideWhenUsed/>
    <w:qFormat/>
    <w:rsid w:val="00AA2707"/>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AA2707"/>
    <w:tblPr>
      <w:tblCellMar>
        <w:top w:w="0" w:type="dxa"/>
        <w:left w:w="0" w:type="dxa"/>
        <w:bottom w:w="0" w:type="dxa"/>
        <w:right w:w="0" w:type="dxa"/>
      </w:tblCellMar>
    </w:tblPr>
  </w:style>
  <w:style w:type="paragraph" w:styleId="Titolo">
    <w:name w:val="Title"/>
    <w:basedOn w:val="Normale"/>
    <w:next w:val="Normale"/>
    <w:uiPriority w:val="10"/>
    <w:qFormat/>
    <w:rsid w:val="00AA2707"/>
    <w:pPr>
      <w:keepNext/>
      <w:keepLines/>
      <w:spacing w:before="480" w:after="120"/>
    </w:pPr>
    <w:rPr>
      <w:b/>
      <w:sz w:val="72"/>
      <w:szCs w:val="72"/>
    </w:rPr>
  </w:style>
  <w:style w:type="table" w:customStyle="1" w:styleId="TableNormal0">
    <w:name w:val="Table Normal"/>
    <w:rsid w:val="00AA2707"/>
    <w:tblPr>
      <w:tblCellMar>
        <w:top w:w="0" w:type="dxa"/>
        <w:left w:w="0" w:type="dxa"/>
        <w:bottom w:w="0" w:type="dxa"/>
        <w:right w:w="0" w:type="dxa"/>
      </w:tblCellMar>
    </w:tblPr>
  </w:style>
  <w:style w:type="table" w:customStyle="1" w:styleId="TableNormal1">
    <w:name w:val="Table Normal"/>
    <w:rsid w:val="00AA2707"/>
    <w:tblPr>
      <w:tblCellMar>
        <w:top w:w="0" w:type="dxa"/>
        <w:left w:w="0" w:type="dxa"/>
        <w:bottom w:w="0" w:type="dxa"/>
        <w:right w:w="0" w:type="dxa"/>
      </w:tblCellMar>
    </w:tblPr>
  </w:style>
  <w:style w:type="paragraph" w:styleId="Intestazione">
    <w:name w:val="header"/>
    <w:basedOn w:val="Normale"/>
    <w:qFormat/>
    <w:rsid w:val="00AA2707"/>
    <w:pPr>
      <w:spacing w:after="0" w:line="240" w:lineRule="auto"/>
    </w:pPr>
  </w:style>
  <w:style w:type="character" w:customStyle="1" w:styleId="IntestazioneCarattere">
    <w:name w:val="Intestazione Carattere"/>
    <w:basedOn w:val="Carpredefinitoparagrafo"/>
    <w:rsid w:val="00AA2707"/>
    <w:rPr>
      <w:w w:val="100"/>
      <w:position w:val="-1"/>
      <w:effect w:val="none"/>
      <w:vertAlign w:val="baseline"/>
      <w:cs w:val="0"/>
      <w:em w:val="none"/>
    </w:rPr>
  </w:style>
  <w:style w:type="paragraph" w:styleId="Pidipagina">
    <w:name w:val="footer"/>
    <w:basedOn w:val="Normale"/>
    <w:qFormat/>
    <w:rsid w:val="00AA2707"/>
    <w:pPr>
      <w:spacing w:after="0" w:line="240" w:lineRule="auto"/>
    </w:pPr>
  </w:style>
  <w:style w:type="character" w:customStyle="1" w:styleId="PidipaginaCarattere">
    <w:name w:val="Piè di pagina Carattere"/>
    <w:basedOn w:val="Carpredefinitoparagrafo"/>
    <w:rsid w:val="00AA2707"/>
    <w:rPr>
      <w:w w:val="100"/>
      <w:position w:val="-1"/>
      <w:effect w:val="none"/>
      <w:vertAlign w:val="baseline"/>
      <w:cs w:val="0"/>
      <w:em w:val="none"/>
    </w:rPr>
  </w:style>
  <w:style w:type="paragraph" w:styleId="Testofumetto">
    <w:name w:val="Balloon Text"/>
    <w:basedOn w:val="Normale"/>
    <w:qFormat/>
    <w:rsid w:val="00AA2707"/>
    <w:pPr>
      <w:spacing w:after="0" w:line="240" w:lineRule="auto"/>
    </w:pPr>
    <w:rPr>
      <w:rFonts w:ascii="Tahoma" w:hAnsi="Tahoma"/>
      <w:sz w:val="16"/>
      <w:szCs w:val="16"/>
    </w:rPr>
  </w:style>
  <w:style w:type="character" w:customStyle="1" w:styleId="TestofumettoCarattere">
    <w:name w:val="Testo fumetto Carattere"/>
    <w:rsid w:val="00AA2707"/>
    <w:rPr>
      <w:rFonts w:ascii="Tahoma" w:hAnsi="Tahoma" w:cs="Tahoma"/>
      <w:w w:val="100"/>
      <w:position w:val="-1"/>
      <w:sz w:val="16"/>
      <w:szCs w:val="16"/>
      <w:effect w:val="none"/>
      <w:vertAlign w:val="baseline"/>
      <w:cs w:val="0"/>
      <w:em w:val="none"/>
    </w:rPr>
  </w:style>
  <w:style w:type="character" w:styleId="Collegamentoipertestuale">
    <w:name w:val="Hyperlink"/>
    <w:qFormat/>
    <w:rsid w:val="00AA2707"/>
    <w:rPr>
      <w:color w:val="0000FF"/>
      <w:w w:val="100"/>
      <w:position w:val="-1"/>
      <w:u w:val="single"/>
      <w:effect w:val="none"/>
      <w:vertAlign w:val="baseline"/>
      <w:cs w:val="0"/>
      <w:em w:val="none"/>
    </w:rPr>
  </w:style>
  <w:style w:type="paragraph" w:customStyle="1" w:styleId="Default">
    <w:name w:val="Default"/>
    <w:rsid w:val="00AA2707"/>
    <w:pPr>
      <w:suppressAutoHyphens/>
      <w:autoSpaceDE w:val="0"/>
      <w:autoSpaceDN w:val="0"/>
      <w:adjustRightInd w:val="0"/>
      <w:spacing w:line="1" w:lineRule="atLeast"/>
      <w:ind w:leftChars="-1" w:left="-1" w:hangingChars="1"/>
      <w:textDirection w:val="btLr"/>
      <w:textAlignment w:val="top"/>
      <w:outlineLvl w:val="0"/>
    </w:pPr>
    <w:rPr>
      <w:rFonts w:ascii="Roboto" w:hAnsi="Roboto" w:cs="Roboto"/>
      <w:color w:val="000000"/>
      <w:position w:val="-1"/>
      <w:sz w:val="24"/>
      <w:szCs w:val="24"/>
      <w:lang w:eastAsia="en-US"/>
    </w:rPr>
  </w:style>
  <w:style w:type="character" w:customStyle="1" w:styleId="58cl">
    <w:name w:val="_58cl"/>
    <w:basedOn w:val="Carpredefinitoparagrafo"/>
    <w:rsid w:val="00AA2707"/>
    <w:rPr>
      <w:w w:val="100"/>
      <w:position w:val="-1"/>
      <w:effect w:val="none"/>
      <w:vertAlign w:val="baseline"/>
      <w:cs w:val="0"/>
      <w:em w:val="none"/>
    </w:rPr>
  </w:style>
  <w:style w:type="character" w:customStyle="1" w:styleId="58cm">
    <w:name w:val="_58cm"/>
    <w:basedOn w:val="Carpredefinitoparagrafo"/>
    <w:rsid w:val="00AA2707"/>
    <w:rPr>
      <w:w w:val="100"/>
      <w:position w:val="-1"/>
      <w:effect w:val="none"/>
      <w:vertAlign w:val="baseline"/>
      <w:cs w:val="0"/>
      <w:em w:val="none"/>
    </w:rPr>
  </w:style>
  <w:style w:type="paragraph" w:styleId="NormaleWeb">
    <w:name w:val="Normal (Web)"/>
    <w:basedOn w:val="Normale"/>
    <w:qFormat/>
    <w:rsid w:val="00AA2707"/>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rsid w:val="00AA2707"/>
    <w:rPr>
      <w:b/>
      <w:bCs/>
      <w:w w:val="100"/>
      <w:position w:val="-1"/>
      <w:effect w:val="none"/>
      <w:vertAlign w:val="baseline"/>
      <w:cs w:val="0"/>
      <w:em w:val="none"/>
    </w:rPr>
  </w:style>
  <w:style w:type="character" w:styleId="Enfasicorsivo">
    <w:name w:val="Emphasis"/>
    <w:rsid w:val="00AA2707"/>
    <w:rPr>
      <w:i/>
      <w:iCs/>
      <w:w w:val="100"/>
      <w:position w:val="-1"/>
      <w:effect w:val="none"/>
      <w:vertAlign w:val="baseline"/>
      <w:cs w:val="0"/>
      <w:em w:val="none"/>
    </w:rPr>
  </w:style>
  <w:style w:type="character" w:styleId="Rimandocommento">
    <w:name w:val="annotation reference"/>
    <w:qFormat/>
    <w:rsid w:val="00AA2707"/>
    <w:rPr>
      <w:w w:val="100"/>
      <w:position w:val="-1"/>
      <w:sz w:val="16"/>
      <w:szCs w:val="16"/>
      <w:effect w:val="none"/>
      <w:vertAlign w:val="baseline"/>
      <w:cs w:val="0"/>
      <w:em w:val="none"/>
    </w:rPr>
  </w:style>
  <w:style w:type="paragraph" w:styleId="Testocommento">
    <w:name w:val="annotation text"/>
    <w:basedOn w:val="Normale"/>
    <w:qFormat/>
    <w:rsid w:val="00AA2707"/>
    <w:rPr>
      <w:sz w:val="20"/>
      <w:szCs w:val="20"/>
    </w:rPr>
  </w:style>
  <w:style w:type="character" w:customStyle="1" w:styleId="TestocommentoCarattere">
    <w:name w:val="Testo commento Carattere"/>
    <w:rsid w:val="00AA2707"/>
    <w:rPr>
      <w:w w:val="100"/>
      <w:position w:val="-1"/>
      <w:effect w:val="none"/>
      <w:vertAlign w:val="baseline"/>
      <w:cs w:val="0"/>
      <w:em w:val="none"/>
      <w:lang w:eastAsia="en-US"/>
    </w:rPr>
  </w:style>
  <w:style w:type="paragraph" w:styleId="Soggettocommento">
    <w:name w:val="annotation subject"/>
    <w:basedOn w:val="Testocommento"/>
    <w:next w:val="Testocommento"/>
    <w:qFormat/>
    <w:rsid w:val="00AA2707"/>
    <w:rPr>
      <w:b/>
      <w:bCs/>
    </w:rPr>
  </w:style>
  <w:style w:type="character" w:customStyle="1" w:styleId="SoggettocommentoCarattere">
    <w:name w:val="Soggetto commento Carattere"/>
    <w:rsid w:val="00AA2707"/>
    <w:rPr>
      <w:b/>
      <w:bCs/>
      <w:w w:val="100"/>
      <w:position w:val="-1"/>
      <w:effect w:val="none"/>
      <w:vertAlign w:val="baseline"/>
      <w:cs w:val="0"/>
      <w:em w:val="none"/>
      <w:lang w:eastAsia="en-US"/>
    </w:rPr>
  </w:style>
  <w:style w:type="paragraph" w:styleId="Nessunaspaziatura">
    <w:name w:val="No Spacing"/>
    <w:rsid w:val="00AA2707"/>
    <w:pPr>
      <w:suppressAutoHyphens/>
      <w:spacing w:line="1" w:lineRule="atLeast"/>
      <w:ind w:leftChars="-1" w:left="-1" w:hangingChars="1"/>
      <w:textDirection w:val="btLr"/>
      <w:textAlignment w:val="top"/>
      <w:outlineLvl w:val="0"/>
    </w:pPr>
    <w:rPr>
      <w:position w:val="-1"/>
      <w:lang w:eastAsia="en-US"/>
    </w:rPr>
  </w:style>
  <w:style w:type="character" w:styleId="Collegamentovisitato">
    <w:name w:val="FollowedHyperlink"/>
    <w:qFormat/>
    <w:rsid w:val="00AA2707"/>
    <w:rPr>
      <w:color w:val="954F72"/>
      <w:w w:val="100"/>
      <w:position w:val="-1"/>
      <w:u w:val="single"/>
      <w:effect w:val="none"/>
      <w:vertAlign w:val="baseline"/>
      <w:cs w:val="0"/>
      <w:em w:val="none"/>
    </w:rPr>
  </w:style>
  <w:style w:type="character" w:customStyle="1" w:styleId="UnresolvedMention">
    <w:name w:val="Unresolved Mention"/>
    <w:qFormat/>
    <w:rsid w:val="00AA2707"/>
    <w:rPr>
      <w:color w:val="605E5C"/>
      <w:w w:val="100"/>
      <w:position w:val="-1"/>
      <w:effect w:val="none"/>
      <w:shd w:val="clear" w:color="auto" w:fill="E1DFDD"/>
      <w:vertAlign w:val="baseline"/>
      <w:cs w:val="0"/>
      <w:em w:val="none"/>
    </w:rPr>
  </w:style>
  <w:style w:type="paragraph" w:styleId="Sottotitolo">
    <w:name w:val="Subtitle"/>
    <w:basedOn w:val="Normale"/>
    <w:next w:val="Normale"/>
    <w:uiPriority w:val="11"/>
    <w:qFormat/>
    <w:rsid w:val="00AA2707"/>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mondefest.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rive.google.com/drive/folders/1V_IGlLSiQD9hfLjVloXfQD7J-sOZ7UYI?usp=drive_link" TargetMode="External"/><Relationship Id="rId12" Type="http://schemas.openxmlformats.org/officeDocument/2006/relationships/hyperlink" Target="mailto:d.paradiso@popcornpress.i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nstagram.com/monde_festacinemacammin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MondeFestaCinemaCammini/"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8jacO3pPt1LEq/6zC3lE3Xq8mg==">CgMxLjAaJwoBMBIiCiAIBCocCgtBQUFBNEdhSTQyaxAIGgtBQUFBNEdhSTQyayKPAgoLQUFBQTRHYUk0MmsS3wEKC0FBQUE0R2FJNDJrEgtBQUFBNEdhSTQyaxodCgl0ZXh0L2h0bWwSEGVudHJvIG1hcnpvIDIwMjQiHgoKdGV4dC9wbGFpbhIQZW50cm8gbWFyem8gMjAyNCobIhUxMTIxNTc3MzMzMzY0MzA5MjcxMTYoADgAMNeOsP6kMTjXjrD+pDFKJwoKdGV4dC9wbGFpbhIZYSBwYXJ0aXJlIGRhIGdlbm5haW8gMjAyNFoManBzamQ5Y2xldTBjcgIgAHgAmgEGCAAQABgAqgESEhBlbnRybyBtYXJ6byAyMDI0GNeOsP6kMSDXjrD+pDFCEGtpeC45NG93c2c2bjFpNnY4AHIhMUhWakRqellhcjFSakVfU3hqS1RZT3NQS3ZJNmVzczB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1097</Words>
  <Characters>6258</Characters>
  <Application>Microsoft Office Word</Application>
  <DocSecurity>0</DocSecurity>
  <Lines>52</Lines>
  <Paragraphs>14</Paragraphs>
  <ScaleCrop>false</ScaleCrop>
  <Company/>
  <LinksUpToDate>false</LinksUpToDate>
  <CharactersWithSpaces>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Danila</dc:creator>
  <cp:lastModifiedBy>Annalisa Mentana</cp:lastModifiedBy>
  <cp:revision>126</cp:revision>
  <dcterms:created xsi:type="dcterms:W3CDTF">2021-09-13T17:34:00Z</dcterms:created>
  <dcterms:modified xsi:type="dcterms:W3CDTF">2023-09-05T14:09:00Z</dcterms:modified>
</cp:coreProperties>
</file>